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B4F1">
      <w:pPr>
        <w:jc w:val="center"/>
        <w:outlineLvl w:val="0"/>
        <w:rPr>
          <w:rFonts w:ascii="黑体" w:hAnsi="黑体" w:eastAsia="黑体" w:cs="Times New Roman"/>
          <w:b/>
          <w:kern w:val="0"/>
          <w:sz w:val="36"/>
          <w:szCs w:val="36"/>
        </w:rPr>
      </w:pPr>
      <w:r>
        <w:rPr>
          <w:rFonts w:hint="eastAsia" w:ascii="黑体" w:hAnsi="黑体" w:eastAsia="黑体" w:cs="Times New Roman"/>
          <w:b/>
          <w:kern w:val="0"/>
          <w:sz w:val="36"/>
          <w:szCs w:val="36"/>
        </w:rPr>
        <w:t>东华理工大学美术与书法硕士研究生培养方案</w:t>
      </w:r>
    </w:p>
    <w:p w14:paraId="2A631B2B">
      <w:pPr>
        <w:widowControl/>
        <w:jc w:val="center"/>
        <w:outlineLvl w:val="0"/>
        <w:rPr>
          <w:rFonts w:ascii="黑体" w:hAnsi="黑体" w:eastAsia="黑体" w:cs="Times New Roman"/>
          <w:b/>
          <w:kern w:val="0"/>
          <w:sz w:val="36"/>
          <w:szCs w:val="36"/>
        </w:rPr>
      </w:pPr>
      <w:r>
        <w:rPr>
          <w:rFonts w:hint="eastAsia" w:ascii="黑体" w:hAnsi="黑体" w:eastAsia="黑体" w:cs="Times New Roman"/>
          <w:b/>
          <w:kern w:val="0"/>
          <w:sz w:val="36"/>
          <w:szCs w:val="36"/>
        </w:rPr>
        <w:t>（代码：1356）</w:t>
      </w:r>
    </w:p>
    <w:p w14:paraId="03B7B8C5">
      <w:pPr>
        <w:ind w:left="281" w:hanging="281" w:hangingChars="100"/>
        <w:outlineLvl w:val="0"/>
        <w:rPr>
          <w:rFonts w:ascii="黑体" w:hAnsi="黑体" w:eastAsia="黑体"/>
          <w:b/>
          <w:sz w:val="28"/>
          <w:szCs w:val="28"/>
        </w:rPr>
      </w:pPr>
      <w:r>
        <w:rPr>
          <w:rFonts w:hint="eastAsia" w:ascii="黑体" w:hAnsi="黑体" w:eastAsia="黑体"/>
          <w:b/>
          <w:sz w:val="28"/>
          <w:szCs w:val="28"/>
        </w:rPr>
        <w:t>一、类别简介</w:t>
      </w:r>
    </w:p>
    <w:p w14:paraId="38DC89CF">
      <w:pPr>
        <w:adjustRightInd w:val="0"/>
        <w:snapToGrid w:val="0"/>
        <w:spacing w:after="200"/>
        <w:ind w:right="210"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东华理工大学艺术学科发展起步早，始于1977年创办的艺术系，下设美术、音乐专业，是江西省最早设置艺术类专业的院校之一。2014年经国务院学位办批准，学科教学美术获得国家教育硕士专业学位授予权。2015年经江西省教育厅批准，设立紧缺学科的培训基地。2019年获得艺术硕士（MFA）专业学位授予权，涵盖美术、艺术设计、音乐3个专业领域。</w:t>
      </w:r>
    </w:p>
    <w:p w14:paraId="353E2044">
      <w:pPr>
        <w:ind w:right="210"/>
        <w:outlineLvl w:val="0"/>
        <w:rPr>
          <w:rFonts w:ascii="黑体" w:hAnsi="黑体" w:eastAsia="黑体" w:cs="Times New Roman"/>
          <w:b/>
          <w:kern w:val="0"/>
          <w:sz w:val="28"/>
          <w:szCs w:val="28"/>
        </w:rPr>
      </w:pPr>
      <w:r>
        <w:rPr>
          <w:rFonts w:hint="eastAsia" w:ascii="黑体" w:hAnsi="黑体" w:eastAsia="黑体" w:cs="Times New Roman"/>
          <w:b/>
          <w:kern w:val="0"/>
          <w:sz w:val="28"/>
          <w:szCs w:val="28"/>
        </w:rPr>
        <w:t>二、专业领域</w:t>
      </w:r>
    </w:p>
    <w:p w14:paraId="26C858EF">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1.油画：本专业方向旨在贯彻落实党的教育方针和立德树人根本任务，培养具有良好职业道德、具备系统专业知识与高水平技能及良好综合素养的高层次美术创作专业人才，以及胜任文化艺术事业与产业方面所需的创作、管理与策划等相关工作的高层次应用型专业人才。</w:t>
      </w:r>
    </w:p>
    <w:p w14:paraId="1F608F54">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 xml:space="preserve">2.综合材料绘画：本专业方向旨在贯彻落实党的教育方针和立德树人根本任务，主要培养具有良好职业道德、丰富的文化修养和系统的艺术理论素质，掌握坚实的艺术基础理论，掌握多种形式语言及材料媒介，具有较高的艺术审美能力和较强的艺术表现力的美术创作人才，以及能胜任文化艺术事业与产业方面所需的创作、管理与策划等相关工作的高层次应用型专业人才。 </w:t>
      </w:r>
    </w:p>
    <w:p w14:paraId="44D728BB">
      <w:pPr>
        <w:widowControl/>
        <w:adjustRightInd w:val="0"/>
        <w:snapToGrid w:val="0"/>
        <w:spacing w:after="200"/>
        <w:ind w:firstLine="482" w:firstLineChars="200"/>
        <w:jc w:val="left"/>
        <w:rPr>
          <w:rFonts w:ascii="黑体" w:hAnsi="黑体" w:eastAsia="仿宋_GB2312" w:cs="Times New Roman"/>
          <w:b/>
          <w:sz w:val="28"/>
          <w:szCs w:val="28"/>
        </w:rPr>
      </w:pPr>
      <w:r>
        <w:rPr>
          <w:rFonts w:hint="eastAsia" w:ascii="仿宋_GB2312" w:hAnsi="宋体" w:eastAsia="仿宋_GB2312" w:cs="Times New Roman"/>
          <w:b/>
          <w:kern w:val="0"/>
          <w:sz w:val="24"/>
          <w:szCs w:val="24"/>
        </w:rPr>
        <w:t>3.美术教育：本专业方向旨在贯彻落实党的教育方针和立德树人根本任务，培养具有良好职业道德、具备系统专业知识与高水平技能及良好综合素养的高层次美术教育专门人才，能够胜任基础美术教育、普通高等院校、教研机构、教育机构、文化艺术事业单位所需相关方面的创作、教育、管理与策划等工作的高层次应用型专业人才。</w:t>
      </w:r>
    </w:p>
    <w:p w14:paraId="5B9FD9B7">
      <w:pPr>
        <w:ind w:right="210"/>
        <w:outlineLvl w:val="0"/>
        <w:rPr>
          <w:rFonts w:ascii="黑体" w:hAnsi="黑体" w:eastAsia="黑体" w:cs="Times New Roman"/>
          <w:b/>
          <w:kern w:val="0"/>
          <w:sz w:val="28"/>
          <w:szCs w:val="28"/>
        </w:rPr>
      </w:pPr>
      <w:r>
        <w:rPr>
          <w:rFonts w:hint="eastAsia" w:ascii="黑体" w:hAnsi="黑体" w:eastAsia="黑体" w:cs="Times New Roman"/>
          <w:b/>
          <w:kern w:val="0"/>
          <w:sz w:val="28"/>
          <w:szCs w:val="28"/>
        </w:rPr>
        <w:t>三</w:t>
      </w:r>
      <w:r>
        <w:rPr>
          <w:rFonts w:ascii="黑体" w:hAnsi="黑体" w:eastAsia="黑体" w:cs="Times New Roman"/>
          <w:b/>
          <w:kern w:val="0"/>
          <w:sz w:val="28"/>
          <w:szCs w:val="28"/>
        </w:rPr>
        <w:t>、培养目标</w:t>
      </w:r>
    </w:p>
    <w:p w14:paraId="74F3E881">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美术与书法硕士学位教育，旨在贯彻落实党的教育方针和立德树人根本任务，培养具有良好职业道德、具备系统专业知识与高水平技能及良好综合素养的高层次美术专业人才，以及胜任文化艺术事业、教育事业与产业方面所需的创作、管理与策划等相关工作的高层次应用型专业人才。</w:t>
      </w:r>
    </w:p>
    <w:p w14:paraId="7D74756D">
      <w:pPr>
        <w:ind w:right="210"/>
        <w:outlineLvl w:val="0"/>
        <w:rPr>
          <w:rFonts w:ascii="黑体" w:hAnsi="黑体" w:eastAsia="黑体" w:cs="Times New Roman"/>
          <w:b/>
          <w:kern w:val="0"/>
          <w:sz w:val="28"/>
          <w:szCs w:val="28"/>
        </w:rPr>
      </w:pPr>
      <w:r>
        <w:rPr>
          <w:rFonts w:hint="eastAsia" w:ascii="黑体" w:hAnsi="黑体" w:eastAsia="黑体" w:cs="Times New Roman"/>
          <w:b/>
          <w:kern w:val="0"/>
          <w:sz w:val="28"/>
          <w:szCs w:val="28"/>
        </w:rPr>
        <w:t>四、学习年限与学分要求</w:t>
      </w:r>
    </w:p>
    <w:p w14:paraId="6CDA9D8C">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学制一般为3年，最长学习年限不超过5年。</w:t>
      </w:r>
    </w:p>
    <w:p w14:paraId="14B0F63B">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所修总学分不低于55学分，公共课所修学分须不少于13学分；专业必修课所修学分一般不少于34学分。其中，实践类课程不少于30学分，含开放性课程。</w:t>
      </w:r>
    </w:p>
    <w:p w14:paraId="4CD770B3">
      <w:pPr>
        <w:ind w:right="210"/>
        <w:outlineLvl w:val="0"/>
        <w:rPr>
          <w:rFonts w:ascii="黑体" w:hAnsi="黑体" w:eastAsia="黑体" w:cs="Times New Roman"/>
          <w:b/>
          <w:kern w:val="0"/>
          <w:sz w:val="28"/>
          <w:szCs w:val="28"/>
        </w:rPr>
      </w:pPr>
      <w:r>
        <w:rPr>
          <w:rFonts w:hint="eastAsia" w:ascii="黑体" w:hAnsi="黑体" w:eastAsia="黑体" w:cs="Times New Roman"/>
          <w:b/>
          <w:kern w:val="0"/>
          <w:sz w:val="28"/>
          <w:szCs w:val="28"/>
        </w:rPr>
        <w:t>五</w:t>
      </w:r>
      <w:r>
        <w:rPr>
          <w:rFonts w:ascii="黑体" w:hAnsi="黑体" w:eastAsia="黑体" w:cs="Times New Roman"/>
          <w:b/>
          <w:kern w:val="0"/>
          <w:sz w:val="28"/>
          <w:szCs w:val="28"/>
        </w:rPr>
        <w:t>、培养方式</w:t>
      </w:r>
    </w:p>
    <w:p w14:paraId="4F087165">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宋体"/>
          <w:b/>
          <w:kern w:val="0"/>
          <w:sz w:val="24"/>
        </w:rPr>
        <w:t>采用课程学习、专业实践和学位论文相结合的培养方式。实行“双导师制”，由校内校外导师共同指导，校外导师参与实践过程、项目研究和学位论文等多个环节的指导工作，毕业创作和学位论文工作时间不少于</w:t>
      </w:r>
      <w:r>
        <w:rPr>
          <w:rFonts w:ascii="仿宋_GB2312" w:hAnsi="宋体" w:eastAsia="仿宋_GB2312" w:cs="宋体"/>
          <w:b/>
          <w:kern w:val="0"/>
          <w:sz w:val="24"/>
        </w:rPr>
        <w:t>1年。</w:t>
      </w:r>
    </w:p>
    <w:p w14:paraId="48FCC6B2">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1．实行导师负责制及导师指导集体培养相结合的方法。导师根据培养方案的要求和因材施教的原则，从学生的实际情况出发，制订出针对研究生个人的培养计划报主管部门审核备案。主管部门按照专业培养方案的有关要求，定期检查培养计划的执行情况。</w:t>
      </w:r>
    </w:p>
    <w:p w14:paraId="267A9145">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2．实行校内校外双导师制，采取校内导师和企（行）业导师相结合、单独指导和集体指导相结合、教师面授、学生自学、共同讨论和教育实践、美术创作相结合的培养方式。</w:t>
      </w:r>
    </w:p>
    <w:p w14:paraId="56BEA437">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3．导师要坚持教书育人、立德树人，要按培养计划的内容制定每学期的学习计划，学生撰写周记，导师定期审阅。</w:t>
      </w:r>
    </w:p>
    <w:p w14:paraId="44DEF5F0">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4．专业课程学习与教育实践、美术创作实践紧密结合，吸收不同学科领域的专家、学者和实践领域有丰富经验的专业人员，共同承担研究生的培养工作。注重培养实践研究和创新能力，增长实际工作经验，缩短就业适应期限，提高专业素养和就业创业能力。</w:t>
      </w:r>
    </w:p>
    <w:p w14:paraId="6F9EAB3A">
      <w:pPr>
        <w:widowControl/>
        <w:adjustRightInd w:val="0"/>
        <w:snapToGrid w:val="0"/>
        <w:spacing w:after="200"/>
        <w:ind w:firstLine="482" w:firstLineChars="200"/>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5．授课教师精心准备所开设课程的教学材料，对学生的作业和作品严格要求。无论以何种形式授课，课程结束时均须按规定进行认真的考核并评定成绩。考核分为考试和考查两种形式。</w:t>
      </w:r>
    </w:p>
    <w:p w14:paraId="6F2637AF">
      <w:pPr>
        <w:widowControl/>
        <w:adjustRightInd w:val="0"/>
        <w:snapToGrid w:val="0"/>
        <w:spacing w:after="200"/>
        <w:ind w:firstLine="482" w:firstLineChars="200"/>
        <w:jc w:val="left"/>
        <w:rPr>
          <w:rFonts w:ascii="仿宋_GB2312" w:hAnsi="宋体" w:eastAsia="仿宋_GB2312" w:cs="宋体"/>
          <w:b/>
          <w:kern w:val="0"/>
          <w:sz w:val="24"/>
        </w:rPr>
      </w:pPr>
      <w:r>
        <w:rPr>
          <w:rFonts w:hint="eastAsia" w:ascii="仿宋_GB2312" w:hAnsi="宋体" w:eastAsia="仿宋_GB2312" w:cs="Times New Roman"/>
          <w:b/>
          <w:kern w:val="0"/>
          <w:sz w:val="24"/>
          <w:szCs w:val="24"/>
        </w:rPr>
        <w:t>6．学院建立健全本学科研究生管理制度，合理安排教学计划和其他各项活动，加强研究生的思想政治教育，要求研究生学好政治理论课，积极参加政治学习和公益劳动等活动，培养研究生理论联系实际的精神和严谨的治学态度。</w:t>
      </w:r>
    </w:p>
    <w:p w14:paraId="24AF24B5">
      <w:pPr>
        <w:ind w:right="210"/>
        <w:outlineLvl w:val="0"/>
        <w:rPr>
          <w:rFonts w:ascii="黑体" w:hAnsi="黑体" w:eastAsia="黑体" w:cs="Times New Roman"/>
          <w:b/>
          <w:kern w:val="0"/>
          <w:sz w:val="28"/>
          <w:szCs w:val="28"/>
        </w:rPr>
      </w:pPr>
      <w:r>
        <w:rPr>
          <w:rFonts w:hint="eastAsia" w:ascii="黑体" w:hAnsi="黑体" w:eastAsia="黑体" w:cs="Times New Roman"/>
          <w:b/>
          <w:kern w:val="0"/>
          <w:sz w:val="28"/>
          <w:szCs w:val="28"/>
        </w:rPr>
        <w:t>六</w:t>
      </w:r>
      <w:r>
        <w:rPr>
          <w:rFonts w:ascii="黑体" w:hAnsi="黑体" w:eastAsia="黑体" w:cs="Times New Roman"/>
          <w:b/>
          <w:kern w:val="0"/>
          <w:sz w:val="28"/>
          <w:szCs w:val="28"/>
        </w:rPr>
        <w:t>、课程设置</w:t>
      </w:r>
    </w:p>
    <w:p w14:paraId="3BC6E122">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1．课程设置分为必修课、选修课和必修培养环节三个部分，其中必修课包括公共必修课、专业必修课，含集中性专业实践课程。</w:t>
      </w:r>
    </w:p>
    <w:p w14:paraId="750EE11C">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公共课程着重于提高研究生的综合素质，拓宽专业视野，掌握专业实践研究的基本思路和方法，提升作品鉴赏能力。专业必修课着重于提高研究生专业技能水平，加深、拓宽研究生的专业知识，提高研究生的综合艺术修养以及在作品创意表达和风格呈现方面的综合能力。专业选修课内容广泛、形式多样，为学生的个性化培养和跨专业选择提供空间，有利于增强学生适应社会的能力。必修培养环节着重于指导研究生进行开题报告的撰写，中期作品的报告，毕业作品的汇报展和各类自主学习活动等；集中性专业实践着重于指导研究生进行专业考察、美术创作调研、艺术实践、美术创作和毕业实习等，培养研究生开阔艺术眼界，了解艺术前沿，综合运用专业知识和技能进行创作实践的能力。</w:t>
      </w:r>
    </w:p>
    <w:p w14:paraId="11936B59">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2．美术与书法硕士研究生课程设置，详见《美术与书法硕士研究生课程设置》（附件1、附件2、附件3）。</w:t>
      </w:r>
    </w:p>
    <w:p w14:paraId="2C1A4496">
      <w:pPr>
        <w:shd w:val="clear" w:color="auto" w:fill="FFFFFF"/>
        <w:outlineLvl w:val="0"/>
        <w:rPr>
          <w:rFonts w:ascii="微软雅黑" w:hAnsi="微软雅黑" w:cs="宋体"/>
          <w:b/>
          <w:szCs w:val="21"/>
        </w:rPr>
      </w:pPr>
      <w:r>
        <w:rPr>
          <w:rFonts w:hint="eastAsia" w:ascii="黑体" w:hAnsi="黑体" w:eastAsia="黑体" w:cs="Times New Roman"/>
          <w:b/>
          <w:kern w:val="0"/>
          <w:sz w:val="28"/>
          <w:szCs w:val="28"/>
        </w:rPr>
        <w:t>七</w:t>
      </w:r>
      <w:r>
        <w:rPr>
          <w:rFonts w:ascii="黑体" w:hAnsi="黑体" w:eastAsia="黑体" w:cs="Times New Roman"/>
          <w:b/>
          <w:kern w:val="0"/>
          <w:sz w:val="28"/>
          <w:szCs w:val="28"/>
        </w:rPr>
        <w:t>、</w:t>
      </w:r>
      <w:r>
        <w:rPr>
          <w:rFonts w:hint="eastAsia" w:ascii="黑体" w:hAnsi="黑体" w:eastAsia="黑体"/>
          <w:b/>
          <w:sz w:val="28"/>
          <w:szCs w:val="28"/>
        </w:rPr>
        <w:t>必修环节</w:t>
      </w:r>
    </w:p>
    <w:p w14:paraId="414F8332">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必修培养环节包括文献综述、开题报告、中期考核、专业实践报告、专业实践报告展、毕业作品汇报展。</w:t>
      </w:r>
    </w:p>
    <w:p w14:paraId="533A746A">
      <w:pPr>
        <w:numPr>
          <w:ilvl w:val="0"/>
          <w:numId w:val="1"/>
        </w:numPr>
        <w:adjustRightInd w:val="0"/>
        <w:snapToGrid w:val="0"/>
        <w:ind w:firstLine="482" w:firstLineChars="200"/>
        <w:outlineLvl w:val="0"/>
        <w:rPr>
          <w:rFonts w:ascii="仿宋_GB2312" w:hAnsi="宋体" w:eastAsia="仿宋_GB2312" w:cs="宋体"/>
          <w:b/>
          <w:kern w:val="0"/>
          <w:sz w:val="24"/>
        </w:rPr>
      </w:pPr>
      <w:r>
        <w:rPr>
          <w:rFonts w:ascii="仿宋_GB2312" w:hAnsi="宋体" w:eastAsia="仿宋_GB2312" w:cs="宋体"/>
          <w:b/>
          <w:kern w:val="0"/>
          <w:sz w:val="24"/>
        </w:rPr>
        <w:t>文献综述</w:t>
      </w:r>
    </w:p>
    <w:p w14:paraId="5CF51625">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要求在对本专业领域的文献进行广泛阅读和理解的基础上，对该专业领域的研究现状（包括主要学术观点、前人研究成果和研究水平、争论焦点、存在的问题及可能的原因等）、新水平、新动态、新技术和新发现、发展前景等内容进行综合分析、归纳整理和评论，并提出自己的见解和研究思路。专业文献综述不得少于0.5万字。文献综述应于学位论文开题前由导师考核通过，不合格者不得进入学位论文开题环节。</w:t>
      </w:r>
    </w:p>
    <w:p w14:paraId="31B56FA2">
      <w:pPr>
        <w:numPr>
          <w:ilvl w:val="0"/>
          <w:numId w:val="1"/>
        </w:num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开题报告</w:t>
      </w:r>
    </w:p>
    <w:p w14:paraId="168C0C6F">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学位论文开题报告是研究生培养过程中的重要环节，是保证学位论文质量和进度的重要前提。主要检验研究生运用所学专业知识开展科学研究的能力，考察研究生选题的前沿性、可行性、创新性，研究工作方案的合理性，参考文献引用的合理性，文字表达的清晰性。内容包括：论文题目；论文选题的依据及意义（包括国内外关于该选题的研究现状及趋势）；工作基础（包括调研情况，主要参考文献目录）；研究方案（本选题的具体研究计划，包括研究目标、研究内容、拟解决的难题和拟采取的研究方法、研究手段、技术路线、实验方案及可行性分析、论文工作量、论文工作的进度安排和写作计划）；按照《东华理工大学研究生学位论文开题报告要求及考核办法》执行。</w:t>
      </w:r>
    </w:p>
    <w:p w14:paraId="2BEA16C0">
      <w:pPr>
        <w:numPr>
          <w:ilvl w:val="0"/>
          <w:numId w:val="1"/>
        </w:num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中期考核</w:t>
      </w:r>
    </w:p>
    <w:p w14:paraId="35F05AD8">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中期考核是保证研究生培养质量的关键环节，应按照全面发展的要求和培养方案的规定，对照检查研究生个人培养计划的执行情况，全面考核研究生自入学以来德智体美劳及专业实践能力的发展情况，考核基本内容包括：</w:t>
      </w:r>
    </w:p>
    <w:p w14:paraId="6D97FC0F">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德：主要考核研究生的政治思想和道德品质表现，包括政治态度、道德品质、组织纪律、学术道德及学术规范等。</w:t>
      </w:r>
    </w:p>
    <w:p w14:paraId="77041B02">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智：主要考核研究生课程学习、开题报告、文献综述、学术活动、双创活动、科研论文发表、科研成果等情况。</w:t>
      </w:r>
    </w:p>
    <w:p w14:paraId="1912272E">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体：主要考核研究生身心健康情况。</w:t>
      </w:r>
    </w:p>
    <w:p w14:paraId="2D9875DB">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美：主要考核研究生个人修养及审美情趣。</w:t>
      </w:r>
    </w:p>
    <w:p w14:paraId="53CF05D8">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劳：主要考核研究生参加社会实践、专业实践能力、志愿服务、集体活动等情况。</w:t>
      </w:r>
    </w:p>
    <w:p w14:paraId="30ADD75B">
      <w:pPr>
        <w:adjustRightInd w:val="0"/>
        <w:snapToGrid w:val="0"/>
        <w:ind w:firstLine="482" w:firstLineChars="200"/>
        <w:outlineLvl w:val="0"/>
        <w:rPr>
          <w:rFonts w:ascii="仿宋_GB2312" w:hAnsi="宋体" w:eastAsia="仿宋_GB2312" w:cs="宋体"/>
          <w:b/>
          <w:color w:val="auto"/>
          <w:kern w:val="0"/>
          <w:sz w:val="24"/>
        </w:rPr>
      </w:pPr>
      <w:r>
        <w:rPr>
          <w:rFonts w:hint="eastAsia" w:ascii="仿宋_GB2312" w:hAnsi="宋体" w:eastAsia="仿宋_GB2312" w:cs="宋体"/>
          <w:b/>
          <w:color w:val="auto"/>
          <w:kern w:val="0"/>
          <w:sz w:val="24"/>
        </w:rPr>
        <w:t>注重专业实践能力的考核：包括参加比赛、展览、研讨会；发表论文、课题；考察、调研、服务社会等内容。</w:t>
      </w:r>
    </w:p>
    <w:p w14:paraId="36E40CE2">
      <w:pPr>
        <w:adjustRightInd w:val="0"/>
        <w:snapToGrid w:val="0"/>
        <w:outlineLvl w:val="0"/>
        <w:rPr>
          <w:rFonts w:ascii="仿宋_GB2312" w:hAnsi="宋体" w:eastAsia="仿宋_GB2312" w:cs="宋体"/>
          <w:b/>
          <w:kern w:val="0"/>
          <w:sz w:val="24"/>
        </w:rPr>
      </w:pPr>
      <w:r>
        <w:rPr>
          <w:rFonts w:hint="eastAsia" w:ascii="仿宋_GB2312" w:hAnsi="宋体" w:eastAsia="仿宋_GB2312" w:cs="Times New Roman"/>
          <w:b/>
          <w:kern w:val="0"/>
          <w:sz w:val="24"/>
          <w:szCs w:val="24"/>
        </w:rPr>
        <w:t>具体要求</w:t>
      </w:r>
      <w:r>
        <w:rPr>
          <w:rFonts w:hint="eastAsia" w:ascii="仿宋_GB2312" w:hAnsi="宋体" w:eastAsia="仿宋_GB2312" w:cs="宋体"/>
          <w:b/>
          <w:kern w:val="0"/>
          <w:sz w:val="24"/>
        </w:rPr>
        <w:t>按《东华理工大学研究生中期考核实施办法（2024年修订）》执行。</w:t>
      </w:r>
    </w:p>
    <w:p w14:paraId="63B3EB7F">
      <w:pPr>
        <w:numPr>
          <w:ilvl w:val="0"/>
          <w:numId w:val="2"/>
        </w:num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专业实践报告</w:t>
      </w:r>
    </w:p>
    <w:p w14:paraId="58809FA8">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根据《东华理工大学硕士学位研究生培养方案》的要求，在完成文献综述和开题报告培养环节基础上的专业硕士研究生申请学位前必须公开做专业实践报告，不少于一次，并取得合格。从未公开做过专业实践报告的学生，原则上不能直接参加每年5月举办的毕业前的最后一次专业实践报告会。报告主要内容为本人在读研期间参与的校内外专业实践活动和专业实践能力展示等内容（含围绕毕业论文选题所做的专业实践）。按照《东华理工大学研究生公开作学术研究（专业实践）报告的实施办法》执行。</w:t>
      </w:r>
    </w:p>
    <w:p w14:paraId="2ECAF828">
      <w:pPr>
        <w:numPr>
          <w:ilvl w:val="0"/>
          <w:numId w:val="2"/>
        </w:num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专业实践汇报展</w:t>
      </w:r>
    </w:p>
    <w:p w14:paraId="5943BB85">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专业实践汇报展旨在展示学生们的实践成果，促进学术交流与合作，提高专业的提升质量和水平。展示内容为学生在专业实践过程中美术（书法）的作品，以及学生围绕毕业论文选题完成的相关内容，如创作构思、创作过程、实施步骤（美术教育还需展示教学设计、教学视频）等，能体现学生们的创新、技巧和对专业知识的应用。</w:t>
      </w:r>
    </w:p>
    <w:p w14:paraId="63D9DAB8">
      <w:pPr>
        <w:numPr>
          <w:ilvl w:val="0"/>
          <w:numId w:val="2"/>
        </w:num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毕业作品汇报展</w:t>
      </w:r>
    </w:p>
    <w:p w14:paraId="303E5B82">
      <w:pPr>
        <w:adjustRightInd w:val="0"/>
        <w:snapToGrid w:val="0"/>
        <w:ind w:firstLine="482" w:firstLineChars="200"/>
        <w:outlineLvl w:val="0"/>
        <w:rPr>
          <w:rFonts w:ascii="仿宋_GB2312" w:hAnsi="宋体" w:eastAsia="仿宋_GB2312" w:cs="宋体"/>
          <w:b/>
          <w:kern w:val="0"/>
          <w:sz w:val="24"/>
        </w:rPr>
      </w:pPr>
      <w:r>
        <w:rPr>
          <w:rFonts w:hint="eastAsia" w:ascii="仿宋_GB2312" w:hAnsi="宋体" w:eastAsia="仿宋_GB2312" w:cs="宋体"/>
          <w:b/>
          <w:kern w:val="0"/>
          <w:sz w:val="24"/>
        </w:rPr>
        <w:t>选题应符合专业方向，独立、原创完成美术与书法作品，参加毕业作品汇报展。由美术与书法专业导师组负责考核。</w:t>
      </w:r>
    </w:p>
    <w:p w14:paraId="5D70802D">
      <w:pPr>
        <w:ind w:right="210"/>
        <w:outlineLvl w:val="0"/>
        <w:rPr>
          <w:rFonts w:ascii="仿宋_GB2312" w:hAnsi="宋体" w:eastAsia="仿宋_GB2312" w:cs="Times New Roman"/>
          <w:b/>
          <w:sz w:val="24"/>
          <w:szCs w:val="24"/>
        </w:rPr>
      </w:pPr>
      <w:r>
        <w:rPr>
          <w:rFonts w:hint="eastAsia" w:ascii="黑体" w:hAnsi="黑体" w:eastAsia="黑体" w:cs="Times New Roman"/>
          <w:b/>
          <w:kern w:val="0"/>
          <w:sz w:val="28"/>
          <w:szCs w:val="28"/>
        </w:rPr>
        <w:t>八</w:t>
      </w:r>
      <w:r>
        <w:rPr>
          <w:rFonts w:ascii="黑体" w:hAnsi="黑体" w:eastAsia="黑体" w:cs="Times New Roman"/>
          <w:b/>
          <w:kern w:val="0"/>
          <w:sz w:val="28"/>
          <w:szCs w:val="28"/>
        </w:rPr>
        <w:t>、</w:t>
      </w:r>
      <w:r>
        <w:rPr>
          <w:rFonts w:hint="eastAsia" w:ascii="黑体" w:hAnsi="黑体" w:eastAsia="黑体" w:cs="Times New Roman"/>
          <w:b/>
          <w:kern w:val="0"/>
          <w:sz w:val="28"/>
          <w:szCs w:val="28"/>
        </w:rPr>
        <w:t>学位基本要求</w:t>
      </w:r>
    </w:p>
    <w:p w14:paraId="16D44210">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按最新公布的《研究生教育学科专业简介及其学位基本要求》（</w:t>
      </w:r>
      <w:r>
        <w:rPr>
          <w:rFonts w:ascii="Times New Roman" w:hAnsi="Times New Roman" w:eastAsia="仿宋_GB2312" w:cs="Times New Roman"/>
          <w:b/>
          <w:sz w:val="24"/>
          <w:szCs w:val="24"/>
        </w:rPr>
        <w:t>https://www.acge.org.cn/encyclopediaFront/enterEncyclopediaIndex）</w:t>
      </w:r>
      <w:r>
        <w:rPr>
          <w:rFonts w:hint="eastAsia" w:ascii="Times New Roman" w:hAnsi="Times New Roman" w:eastAsia="仿宋_GB2312" w:cs="Times New Roman"/>
          <w:b/>
          <w:sz w:val="24"/>
          <w:szCs w:val="24"/>
        </w:rPr>
        <w:t>和《东华理工大学学位授予工作实施细则》《东华理工大学美术与设计</w:t>
      </w:r>
      <w:r>
        <w:rPr>
          <w:rFonts w:ascii="Times New Roman" w:hAnsi="Times New Roman" w:eastAsia="仿宋_GB2312" w:cs="Times New Roman"/>
          <w:b/>
          <w:sz w:val="24"/>
          <w:szCs w:val="24"/>
        </w:rPr>
        <w:t>学院研究生申请学位对创新成果基本要求的规定》执行。</w:t>
      </w:r>
    </w:p>
    <w:p w14:paraId="0054B3BF">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美术与书法硕士学位申请者，必须修完规定课程和获得规定学分的同时完成专业实践环节和培养环节后进入毕业考核。毕业考核由专业实践能力展示和专业学位论文答辩两部分组成毕业考核。专业实践能力展示考核申请人的专业技能水平，专业学位论文答辩考核申请人思考专业技能的综合理论素养与阐述能力。这两部分构成评价美术与书法硕士专业学位申请人专业水平的综合依据，两者均须达到合格标准。毕业考核总成绩计算方法为：专业实践能力展示占 70%、专业学位论文答辩占 30%。毕业考核各环节均公开进行，专业实践能力展示考核和专业学位论文答辩同时进行。专业实践能力展示和学位论文答辩共同作为美术与书法硕士专业学位申请人专业水平的评价依据。</w:t>
      </w:r>
    </w:p>
    <w:p w14:paraId="50D8E229">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（一）专业实践能力展示要求</w:t>
      </w:r>
    </w:p>
    <w:p w14:paraId="141860D5">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1．总体要求</w:t>
      </w:r>
    </w:p>
    <w:p w14:paraId="741CA063">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专业实践能力展示的具体内容：本领域学位申请人根据其专业方向所提交的作品，或独立原创美术作品参加毕业汇报展演。专业实践能力展示须体现一定的实际意义，以及一定的创新性；应体现出申请人对本专业领域较为深广的认知和理解；能反映出申请人良好的技术驾驭力、想象力和艺术诠释力；能产生一定的审美功效及社会影响。</w:t>
      </w:r>
    </w:p>
    <w:p w14:paraId="294F5078">
      <w:pPr>
        <w:adjustRightInd w:val="0"/>
        <w:snapToGrid w:val="0"/>
        <w:ind w:firstLine="482" w:firstLineChars="200"/>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2．具体要求</w:t>
      </w:r>
    </w:p>
    <w:p w14:paraId="49035C22">
      <w:pPr>
        <w:adjustRightInd w:val="0"/>
        <w:snapToGrid w:val="0"/>
        <w:ind w:firstLine="482" w:firstLineChars="200"/>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（1）油画方向专业学位申请人需提供毕业创作作品3幅，（单幅尺寸不小于120CM*90CM）精选习作10幅，（尺寸40x40cm以上）。</w:t>
      </w:r>
    </w:p>
    <w:p w14:paraId="468E1816">
      <w:pPr>
        <w:adjustRightInd w:val="0"/>
        <w:snapToGrid w:val="0"/>
        <w:ind w:firstLine="482" w:firstLineChars="200"/>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（2）综合材料绘画方向专业学位申请人需提供毕业创作作品总共10张，代表作3张，（单幅尺寸不小于120x90cm）习作7张，（尺寸40x40cm以上）。</w:t>
      </w:r>
    </w:p>
    <w:p w14:paraId="0B789C67">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3）美术教育方向专业实践能力展示分美术创作和教学实践两部分，其中毕业创作占实践成绩的40%，美术课堂教学实践占实践成绩的60%。美术领域（美术教育方向）美术与书法硕士专业学位申请人需提供毕业创作 1-2幅，精选习作10 幅；同时需提供 1 课时具有探索研究意义的美术课堂教学文本与视频，并附完整的教案和教育教学说明。</w:t>
      </w:r>
    </w:p>
    <w:p w14:paraId="23EFE0E3">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 xml:space="preserve">3.专业实践能力展示评价结果分为：优秀、良好、合格、不合格四种。  </w:t>
      </w:r>
    </w:p>
    <w:p w14:paraId="6B60128C">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优秀：85分以上（含85分）</w:t>
      </w:r>
    </w:p>
    <w:p w14:paraId="1CD18F85">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良好：84分—70分（含70分）</w:t>
      </w:r>
    </w:p>
    <w:p w14:paraId="793456D1">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合格：69分—60分（含60分）</w:t>
      </w:r>
    </w:p>
    <w:p w14:paraId="6A22CD2B">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不合格：60分以下</w:t>
      </w:r>
    </w:p>
    <w:p w14:paraId="6FBFF063">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（二）专业学位论文要求</w:t>
      </w:r>
    </w:p>
    <w:p w14:paraId="77FC4220">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美术与书法硕士学位申请人皆应提交专业学位论文。</w:t>
      </w:r>
    </w:p>
    <w:p w14:paraId="2EE47F9D">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具体要求如下：</w:t>
      </w:r>
    </w:p>
    <w:p w14:paraId="6B97D749">
      <w:pPr>
        <w:adjustRightInd w:val="0"/>
        <w:snapToGrid w:val="0"/>
        <w:ind w:firstLine="482" w:firstLineChars="200"/>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1．美术与书法硕士学位论文核心部分字数不少于 1万，论文整体字数不少于1.5万字（不含图例与图表）。</w:t>
      </w:r>
    </w:p>
    <w:p w14:paraId="40B0FE38">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2. 专业学位论文应与专业能力展示内容紧密结合，应根据所学理论知识、结合专业特点，针对本人在专业实践中的问题思考、案例分析、技艺探索、方法研究等进行分析和阐述。具体形式可以是创作实践报告、案例技术与风格解析等，也可以是本专业领域相关问题的研究。论文须观点明确、论述清晰、文字通顺。</w:t>
      </w:r>
    </w:p>
    <w:p w14:paraId="770CDC5C">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3．专业学位论文排版规范，印刷格式及体例遵循学校相关的统一规定和《美术与书法硕士研究生专业学位论文写作规范》。</w:t>
      </w:r>
    </w:p>
    <w:p w14:paraId="00D8C218">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（三）专业学位论文答辩要求</w:t>
      </w:r>
    </w:p>
    <w:p w14:paraId="08CA94F9">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研究生在完成专业学位论文后，并同时完成和满足培养的其他要求后，方可申请参加毕业专业学位论文答辩。具体要求为：</w:t>
      </w:r>
    </w:p>
    <w:p w14:paraId="6B0E0A57">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1．专业学位申请者，在学位论文答辩之前，必须在本学科或相关学科的专业性学术刊物或国际学术会议、省级以上学术展览上以第一作者或第二作者（导师为第一作者）公开发表1篇属于学位论文内容范畴的论文或一幅以上与学位论文内容有关的美术作品；学习期间需要参加与专业相关的学科竞赛、展览或完成导师指定的美术实践项目，方可申请提交答辩。</w:t>
      </w:r>
    </w:p>
    <w:p w14:paraId="5624C3B0">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2. 专业学位申请者，完成学位论文后，申请学位答辩前必须通过专业实践能力展示。</w:t>
      </w:r>
    </w:p>
    <w:p w14:paraId="18CB4F15">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3．专业学位申请者，必须参加和完成毕业创作与论文选题、开题、中期检查、完成毕业创作、毕业论文、论文答辩全过程。</w:t>
      </w:r>
    </w:p>
    <w:p w14:paraId="1C838631">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4. 专业学位申请者，必须参加和通过专业学位论文答辩。</w:t>
      </w:r>
    </w:p>
    <w:p w14:paraId="6901DCA2">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5. 专业学位论文评价结果分为：优秀、良好、合格、不合格四种。</w:t>
      </w:r>
    </w:p>
    <w:p w14:paraId="3D0B45FB">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优秀：85分以上（含85分）</w:t>
      </w:r>
    </w:p>
    <w:p w14:paraId="34546EAE">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良好：84分—70分（含70分）</w:t>
      </w:r>
    </w:p>
    <w:p w14:paraId="3BD95E5F">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合格：69分—60分（含60分）</w:t>
      </w:r>
    </w:p>
    <w:p w14:paraId="39114E75">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不合格：60分以下</w:t>
      </w:r>
    </w:p>
    <w:p w14:paraId="1ECA2B6A">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（四）毕业考核委员会</w:t>
      </w:r>
    </w:p>
    <w:p w14:paraId="38012615">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由相关领域具有高级职称的专家 3-5 人组成毕业考核委员会（考核委员会中必须包含相关行业专家一名）考核学位申请人专业实践能力展示和专业学位论文答辩是否达到合格水平；学位申请人的导师不能担任考核委员会委员。学位论文的评阅与答辩要求详见《东华理工大学研究生毕业论文（设计）答辩工作细则》等相关要求。</w:t>
      </w:r>
    </w:p>
    <w:p w14:paraId="1850A628">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（五）其他规定</w:t>
      </w:r>
    </w:p>
    <w:p w14:paraId="5D68738B">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1．研究生须根据本学科研究生培养方案，在导师的指导下，结合本人实际，在入学后1个月内制订个人培养计划。</w:t>
      </w:r>
    </w:p>
    <w:p w14:paraId="1D31DE57">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2．研究生培养方案和个人培养计划完成与否，是审定研究生能否毕业和学位授予的基本依据。</w:t>
      </w:r>
    </w:p>
    <w:p w14:paraId="7968D591">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3．培养方案中规定的课程学习、实践活动、学术活动等项目，均按照学校有关管理制度的规定进行考核。</w:t>
      </w:r>
    </w:p>
    <w:p w14:paraId="47DC67F1">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4. 本学科研究生必须参加学院定期举行的硕士研究生作品展。</w:t>
      </w:r>
    </w:p>
    <w:p w14:paraId="15AD9A18">
      <w:pPr>
        <w:adjustRightInd w:val="0"/>
        <w:snapToGrid w:val="0"/>
        <w:ind w:firstLine="482" w:firstLineChars="200"/>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5．其他培养环节（如中期考核等）执行学校有关规定。</w:t>
      </w:r>
    </w:p>
    <w:p w14:paraId="17B99AAB">
      <w:pPr>
        <w:pStyle w:val="11"/>
        <w:spacing w:before="156" w:afterLines="50"/>
        <w:ind w:left="0" w:leftChars="0" w:right="210" w:rightChars="0" w:firstLine="0" w:firstLineChars="0"/>
        <w:outlineLvl w:val="0"/>
        <w:rPr>
          <w:rFonts w:ascii="黑体" w:hAnsi="黑体" w:eastAsia="黑体"/>
          <w:b/>
          <w:kern w:val="0"/>
          <w:sz w:val="28"/>
          <w:szCs w:val="28"/>
        </w:rPr>
      </w:pPr>
      <w:r>
        <w:rPr>
          <w:rFonts w:hint="eastAsia" w:ascii="黑体" w:hAnsi="黑体" w:eastAsia="黑体"/>
          <w:b/>
          <w:kern w:val="0"/>
          <w:sz w:val="28"/>
          <w:szCs w:val="28"/>
        </w:rPr>
        <w:t>九、课程简介</w:t>
      </w:r>
    </w:p>
    <w:p w14:paraId="5DE82A21">
      <w:pPr>
        <w:adjustRightInd w:val="0"/>
        <w:snapToGrid w:val="0"/>
        <w:ind w:firstLine="420"/>
        <w:outlineLvl w:val="0"/>
        <w:rPr>
          <w:rFonts w:ascii="仿宋_GB2312" w:hAnsi="宋体" w:eastAsia="仿宋_GB2312" w:cs="宋体"/>
          <w:b/>
          <w:kern w:val="0"/>
          <w:sz w:val="24"/>
        </w:rPr>
      </w:pPr>
      <w:r>
        <w:rPr>
          <w:rFonts w:hint="eastAsia" w:ascii="仿宋_GB2312" w:hAnsi="宋体" w:eastAsia="仿宋_GB2312" w:cs="Times New Roman"/>
          <w:b/>
          <w:kern w:val="0"/>
          <w:sz w:val="24"/>
          <w:szCs w:val="24"/>
        </w:rPr>
        <w:t>课程简介包括：教学目标、课程内容、教学方式、考核方式、先修课程、教材及参考书目等</w:t>
      </w:r>
      <w:r>
        <w:rPr>
          <w:rFonts w:hint="eastAsia" w:ascii="仿宋_GB2312" w:hAnsi="宋体" w:eastAsia="仿宋_GB2312" w:cs="宋体"/>
          <w:b/>
          <w:kern w:val="0"/>
          <w:sz w:val="24"/>
        </w:rPr>
        <w:t>，每门课程简介文字总数控制在300-500字。</w:t>
      </w:r>
    </w:p>
    <w:p w14:paraId="37D77513">
      <w:pPr>
        <w:rPr>
          <w:b/>
        </w:rPr>
      </w:pPr>
    </w:p>
    <w:p w14:paraId="5590D9DC">
      <w:pPr>
        <w:rPr>
          <w:b/>
        </w:rPr>
      </w:pPr>
    </w:p>
    <w:p w14:paraId="3727E4D0">
      <w:pPr>
        <w:rPr>
          <w:b/>
        </w:rPr>
      </w:pPr>
    </w:p>
    <w:p w14:paraId="3125625F">
      <w:pPr>
        <w:rPr>
          <w:b/>
        </w:rPr>
      </w:pPr>
    </w:p>
    <w:p w14:paraId="37ED6756">
      <w:pPr>
        <w:adjustRightInd w:val="0"/>
        <w:snapToGrid w:val="0"/>
        <w:ind w:firstLine="482" w:firstLineChars="200"/>
        <w:outlineLvl w:val="0"/>
        <w:rPr>
          <w:rFonts w:ascii="仿宋_GB2312" w:hAnsi="黑体" w:eastAsia="仿宋_GB2312"/>
          <w:b/>
          <w:sz w:val="24"/>
          <w:szCs w:val="24"/>
        </w:rPr>
      </w:pPr>
    </w:p>
    <w:p w14:paraId="1B6BA025">
      <w:pPr>
        <w:adjustRightInd w:val="0"/>
        <w:snapToGrid w:val="0"/>
        <w:ind w:firstLine="482" w:firstLineChars="200"/>
        <w:outlineLvl w:val="0"/>
        <w:rPr>
          <w:rFonts w:ascii="仿宋_GB2312" w:hAnsi="黑体" w:eastAsia="仿宋_GB2312"/>
          <w:b/>
          <w:sz w:val="24"/>
          <w:szCs w:val="24"/>
        </w:rPr>
      </w:pPr>
      <w:r>
        <w:rPr>
          <w:rFonts w:hint="eastAsia" w:ascii="仿宋_GB2312" w:hAnsi="黑体" w:eastAsia="仿宋_GB2312"/>
          <w:b/>
          <w:sz w:val="24"/>
          <w:szCs w:val="24"/>
        </w:rPr>
        <w:t>学科带头人（签字）：                        分管院长（签字）：</w:t>
      </w:r>
    </w:p>
    <w:p w14:paraId="34597DB2">
      <w:pPr>
        <w:adjustRightInd w:val="0"/>
        <w:snapToGrid w:val="0"/>
        <w:ind w:firstLine="482" w:firstLineChars="200"/>
        <w:outlineLvl w:val="0"/>
        <w:rPr>
          <w:rFonts w:ascii="仿宋_GB2312" w:hAnsi="黑体" w:eastAsia="仿宋_GB2312"/>
          <w:b/>
          <w:sz w:val="24"/>
          <w:szCs w:val="24"/>
        </w:rPr>
      </w:pPr>
    </w:p>
    <w:p w14:paraId="764B8188">
      <w:pPr>
        <w:adjustRightInd w:val="0"/>
        <w:snapToGrid w:val="0"/>
        <w:ind w:firstLine="482" w:firstLineChars="200"/>
        <w:jc w:val="center"/>
        <w:outlineLvl w:val="0"/>
        <w:rPr>
          <w:rFonts w:ascii="仿宋_GB2312" w:hAnsi="黑体" w:eastAsia="仿宋_GB2312"/>
          <w:b/>
          <w:sz w:val="24"/>
          <w:szCs w:val="24"/>
        </w:rPr>
      </w:pPr>
    </w:p>
    <w:p w14:paraId="554E0726">
      <w:pPr>
        <w:adjustRightInd w:val="0"/>
        <w:snapToGrid w:val="0"/>
        <w:ind w:firstLine="482" w:firstLineChars="200"/>
        <w:jc w:val="center"/>
        <w:outlineLvl w:val="0"/>
        <w:rPr>
          <w:rFonts w:ascii="仿宋_GB2312" w:hAnsi="黑体" w:eastAsia="仿宋_GB2312"/>
          <w:b/>
          <w:sz w:val="24"/>
          <w:szCs w:val="24"/>
        </w:rPr>
      </w:pPr>
      <w:r>
        <w:rPr>
          <w:rFonts w:hint="eastAsia" w:ascii="仿宋_GB2312" w:hAnsi="黑体" w:eastAsia="仿宋_GB2312"/>
          <w:b/>
          <w:sz w:val="24"/>
          <w:szCs w:val="24"/>
        </w:rPr>
        <w:t xml:space="preserve">                                  学院盖章</w:t>
      </w:r>
    </w:p>
    <w:p w14:paraId="745B71D4">
      <w:pPr>
        <w:pStyle w:val="10"/>
        <w:spacing w:line="240" w:lineRule="auto"/>
        <w:ind w:firstLine="482"/>
        <w:rPr>
          <w:rFonts w:ascii="仿宋_GB2312" w:hAnsi="宋体" w:eastAsia="仿宋_GB2312"/>
          <w:b/>
          <w:szCs w:val="24"/>
        </w:rPr>
      </w:pPr>
    </w:p>
    <w:p w14:paraId="213E2F75">
      <w:pPr>
        <w:shd w:val="clear" w:color="auto" w:fill="FFFFFF"/>
        <w:ind w:left="420" w:leftChars="200" w:firstLine="141" w:firstLineChars="50"/>
        <w:rPr>
          <w:rFonts w:ascii="黑体" w:hAnsi="黑体" w:eastAsia="黑体" w:cs="Times New Roman"/>
          <w:b/>
          <w:kern w:val="0"/>
          <w:sz w:val="28"/>
          <w:szCs w:val="28"/>
        </w:rPr>
      </w:pPr>
    </w:p>
    <w:p w14:paraId="3C8A5F5F">
      <w:pPr>
        <w:shd w:val="clear" w:color="auto" w:fill="FFFFFF"/>
        <w:ind w:left="420" w:leftChars="200" w:firstLine="141" w:firstLineChars="50"/>
        <w:rPr>
          <w:rFonts w:ascii="黑体" w:hAnsi="黑体" w:eastAsia="黑体" w:cs="Times New Roman"/>
          <w:b/>
          <w:kern w:val="0"/>
          <w:sz w:val="28"/>
          <w:szCs w:val="28"/>
        </w:rPr>
      </w:pPr>
    </w:p>
    <w:p w14:paraId="48B272BC">
      <w:pPr>
        <w:shd w:val="clear" w:color="auto" w:fill="FFFFFF"/>
        <w:ind w:left="420" w:leftChars="200" w:firstLine="141" w:firstLineChars="50"/>
        <w:rPr>
          <w:rFonts w:ascii="黑体" w:hAnsi="黑体" w:eastAsia="黑体" w:cs="Times New Roman"/>
          <w:b/>
          <w:kern w:val="0"/>
          <w:sz w:val="28"/>
          <w:szCs w:val="28"/>
        </w:rPr>
      </w:pPr>
    </w:p>
    <w:p w14:paraId="2B4365F1">
      <w:pPr>
        <w:shd w:val="clear" w:color="auto" w:fill="FFFFFF"/>
        <w:ind w:left="420" w:leftChars="200" w:firstLine="141" w:firstLineChars="50"/>
        <w:rPr>
          <w:rFonts w:ascii="黑体" w:hAnsi="黑体" w:eastAsia="黑体" w:cs="Times New Roman"/>
          <w:b/>
          <w:kern w:val="0"/>
          <w:sz w:val="28"/>
          <w:szCs w:val="28"/>
        </w:rPr>
      </w:pPr>
    </w:p>
    <w:p w14:paraId="07D5C397">
      <w:pPr>
        <w:shd w:val="clear" w:color="auto" w:fill="FFFFFF"/>
        <w:ind w:left="420" w:leftChars="200" w:firstLine="141" w:firstLineChars="50"/>
        <w:rPr>
          <w:rFonts w:ascii="黑体" w:hAnsi="黑体" w:eastAsia="黑体" w:cs="Times New Roman"/>
          <w:b/>
          <w:kern w:val="0"/>
          <w:sz w:val="28"/>
          <w:szCs w:val="28"/>
        </w:rPr>
      </w:pPr>
    </w:p>
    <w:p w14:paraId="005FE6C8">
      <w:pPr>
        <w:shd w:val="clear" w:color="auto" w:fill="FFFFFF"/>
        <w:ind w:left="420" w:leftChars="200" w:firstLine="141" w:firstLineChars="50"/>
        <w:rPr>
          <w:rFonts w:ascii="黑体" w:hAnsi="黑体" w:eastAsia="黑体" w:cs="Times New Roman"/>
          <w:b/>
          <w:kern w:val="0"/>
          <w:sz w:val="28"/>
          <w:szCs w:val="28"/>
        </w:rPr>
      </w:pPr>
    </w:p>
    <w:p w14:paraId="01D63088">
      <w:pPr>
        <w:shd w:val="clear" w:color="auto" w:fill="FFFFFF"/>
        <w:ind w:left="420" w:leftChars="200" w:firstLine="141" w:firstLineChars="50"/>
        <w:rPr>
          <w:rFonts w:ascii="黑体" w:hAnsi="黑体" w:eastAsia="黑体" w:cs="Times New Roman"/>
          <w:b/>
          <w:kern w:val="0"/>
          <w:sz w:val="28"/>
          <w:szCs w:val="28"/>
        </w:rPr>
      </w:pPr>
    </w:p>
    <w:p w14:paraId="71B982F7">
      <w:pPr>
        <w:shd w:val="clear" w:color="auto" w:fill="FFFFFF"/>
        <w:ind w:left="420" w:leftChars="200" w:firstLine="141" w:firstLineChars="50"/>
        <w:rPr>
          <w:rFonts w:ascii="黑体" w:hAnsi="黑体" w:eastAsia="黑体" w:cs="Times New Roman"/>
          <w:b/>
          <w:kern w:val="0"/>
          <w:sz w:val="28"/>
          <w:szCs w:val="28"/>
        </w:rPr>
      </w:pPr>
    </w:p>
    <w:p w14:paraId="4A982CFB">
      <w:pPr>
        <w:shd w:val="clear" w:color="auto" w:fill="FFFFFF"/>
        <w:ind w:left="420" w:leftChars="200" w:firstLine="141" w:firstLineChars="50"/>
        <w:rPr>
          <w:rFonts w:ascii="黑体" w:hAnsi="黑体" w:eastAsia="黑体" w:cs="Times New Roman"/>
          <w:b/>
          <w:kern w:val="0"/>
          <w:sz w:val="28"/>
          <w:szCs w:val="28"/>
        </w:rPr>
      </w:pPr>
    </w:p>
    <w:p w14:paraId="46CC938F">
      <w:pPr>
        <w:shd w:val="clear" w:color="auto" w:fill="FFFFFF"/>
        <w:ind w:left="420" w:leftChars="200" w:firstLine="141" w:firstLineChars="50"/>
        <w:rPr>
          <w:rFonts w:ascii="黑体" w:hAnsi="黑体" w:eastAsia="黑体" w:cs="Times New Roman"/>
          <w:b/>
          <w:kern w:val="0"/>
          <w:sz w:val="28"/>
          <w:szCs w:val="28"/>
        </w:rPr>
      </w:pPr>
    </w:p>
    <w:p w14:paraId="01C9204E">
      <w:pPr>
        <w:shd w:val="clear" w:color="auto" w:fill="FFFFFF"/>
        <w:ind w:left="420" w:leftChars="200" w:firstLine="141" w:firstLineChars="50"/>
        <w:rPr>
          <w:rFonts w:ascii="黑体" w:hAnsi="黑体" w:eastAsia="黑体" w:cs="Times New Roman"/>
          <w:b/>
          <w:kern w:val="0"/>
          <w:sz w:val="28"/>
          <w:szCs w:val="28"/>
        </w:rPr>
      </w:pPr>
    </w:p>
    <w:p w14:paraId="20675B6D">
      <w:pPr>
        <w:shd w:val="clear" w:color="auto" w:fill="FFFFFF"/>
        <w:ind w:left="420" w:leftChars="200" w:firstLine="141" w:firstLineChars="50"/>
        <w:rPr>
          <w:rFonts w:ascii="黑体" w:hAnsi="黑体" w:eastAsia="黑体" w:cs="Times New Roman"/>
          <w:b/>
          <w:kern w:val="0"/>
          <w:sz w:val="28"/>
          <w:szCs w:val="28"/>
        </w:rPr>
      </w:pPr>
    </w:p>
    <w:p w14:paraId="562169CE">
      <w:pPr>
        <w:shd w:val="clear" w:color="auto" w:fill="FFFFFF"/>
        <w:ind w:left="420" w:leftChars="200" w:firstLine="141" w:firstLineChars="50"/>
        <w:rPr>
          <w:rFonts w:ascii="黑体" w:hAnsi="黑体" w:eastAsia="黑体" w:cs="Times New Roman"/>
          <w:b/>
          <w:kern w:val="0"/>
          <w:sz w:val="28"/>
          <w:szCs w:val="28"/>
        </w:rPr>
      </w:pPr>
    </w:p>
    <w:p w14:paraId="3945ACDC">
      <w:pPr>
        <w:shd w:val="clear" w:color="auto" w:fill="FFFFFF"/>
        <w:ind w:left="420" w:leftChars="200" w:firstLine="141" w:firstLineChars="50"/>
        <w:rPr>
          <w:rFonts w:ascii="黑体" w:hAnsi="黑体" w:eastAsia="黑体" w:cs="Times New Roman"/>
          <w:b/>
          <w:kern w:val="0"/>
          <w:sz w:val="28"/>
          <w:szCs w:val="28"/>
        </w:rPr>
      </w:pPr>
    </w:p>
    <w:p w14:paraId="69CD34E9">
      <w:pPr>
        <w:shd w:val="clear" w:color="auto" w:fill="FFFFFF"/>
        <w:rPr>
          <w:rFonts w:ascii="黑体" w:hAnsi="黑体" w:eastAsia="黑体" w:cs="Times New Roman"/>
          <w:b/>
          <w:kern w:val="0"/>
          <w:sz w:val="28"/>
          <w:szCs w:val="28"/>
        </w:rPr>
      </w:pPr>
    </w:p>
    <w:p w14:paraId="6BB3CC2E">
      <w:pPr>
        <w:widowControl w:val="0"/>
        <w:adjustRightInd/>
        <w:snapToGrid/>
        <w:spacing w:after="0"/>
        <w:jc w:val="both"/>
        <w:rPr>
          <w:rFonts w:hint="eastAsia" w:ascii="仿宋_GB2312" w:hAnsi="仿宋" w:eastAsia="仿宋_GB2312"/>
          <w:b/>
          <w:color w:val="auto"/>
          <w:kern w:val="2"/>
          <w:sz w:val="28"/>
          <w:szCs w:val="28"/>
          <w:lang w:val="en-US" w:eastAsia="zh-CN"/>
        </w:rPr>
      </w:pPr>
      <w:r>
        <w:rPr>
          <w:rFonts w:hint="eastAsia" w:ascii="仿宋_GB2312" w:hAnsi="仿宋" w:eastAsia="仿宋_GB2312"/>
          <w:b/>
          <w:bCs w:val="0"/>
          <w:color w:val="auto"/>
          <w:kern w:val="2"/>
          <w:sz w:val="24"/>
          <w:szCs w:val="24"/>
          <w:lang w:eastAsia="zh-CN"/>
        </w:rPr>
        <w:t>附件</w:t>
      </w:r>
      <w:r>
        <w:rPr>
          <w:rFonts w:hint="eastAsia" w:ascii="仿宋_GB2312" w:hAnsi="仿宋" w:eastAsia="仿宋_GB2312"/>
          <w:b/>
          <w:bCs w:val="0"/>
          <w:color w:val="auto"/>
          <w:kern w:val="2"/>
          <w:sz w:val="24"/>
          <w:szCs w:val="24"/>
          <w:lang w:val="en-US" w:eastAsia="zh-CN"/>
        </w:rPr>
        <w:t>1</w:t>
      </w:r>
      <w:r>
        <w:rPr>
          <w:rFonts w:hint="eastAsia" w:ascii="仿宋_GB2312" w:hAnsi="仿宋" w:eastAsia="仿宋_GB2312"/>
          <w:b/>
          <w:color w:val="auto"/>
          <w:kern w:val="2"/>
          <w:sz w:val="28"/>
          <w:szCs w:val="28"/>
          <w:lang w:val="en-US" w:eastAsia="zh-CN"/>
        </w:rPr>
        <w:t>：</w:t>
      </w:r>
    </w:p>
    <w:p w14:paraId="7FCA309F">
      <w:pPr>
        <w:widowControl w:val="0"/>
        <w:adjustRightInd/>
        <w:snapToGrid/>
        <w:spacing w:after="0"/>
        <w:jc w:val="center"/>
        <w:rPr>
          <w:rFonts w:hint="eastAsia" w:ascii="仿宋_GB2312" w:hAnsi="仿宋" w:eastAsia="仿宋_GB2312"/>
          <w:b/>
          <w:color w:val="auto"/>
          <w:kern w:val="2"/>
          <w:sz w:val="28"/>
          <w:szCs w:val="28"/>
        </w:rPr>
      </w:pPr>
      <w:r>
        <w:rPr>
          <w:rFonts w:hint="eastAsia" w:ascii="仿宋_GB2312" w:hAnsi="仿宋" w:eastAsia="仿宋_GB2312"/>
          <w:b/>
          <w:color w:val="auto"/>
          <w:kern w:val="2"/>
          <w:sz w:val="28"/>
          <w:szCs w:val="28"/>
          <w:lang w:eastAsia="zh-CN"/>
        </w:rPr>
        <w:t>美术</w:t>
      </w:r>
      <w:r>
        <w:rPr>
          <w:rFonts w:hint="eastAsia" w:ascii="仿宋_GB2312" w:hAnsi="仿宋" w:eastAsia="仿宋_GB2312"/>
          <w:b/>
          <w:color w:val="auto"/>
          <w:kern w:val="2"/>
          <w:sz w:val="28"/>
          <w:szCs w:val="28"/>
          <w:lang w:val="en-US" w:eastAsia="zh-CN"/>
        </w:rPr>
        <w:t>与书法</w:t>
      </w:r>
      <w:r>
        <w:rPr>
          <w:rFonts w:hint="eastAsia" w:ascii="仿宋_GB2312" w:hAnsi="仿宋" w:eastAsia="仿宋_GB2312"/>
          <w:b/>
          <w:color w:val="auto"/>
          <w:kern w:val="2"/>
          <w:sz w:val="28"/>
          <w:szCs w:val="28"/>
        </w:rPr>
        <w:t>专业</w:t>
      </w:r>
      <w:r>
        <w:rPr>
          <w:rFonts w:hint="eastAsia" w:ascii="仿宋_GB2312" w:hAnsi="仿宋" w:eastAsia="仿宋_GB2312"/>
          <w:b/>
          <w:color w:val="auto"/>
          <w:kern w:val="2"/>
          <w:sz w:val="28"/>
          <w:szCs w:val="28"/>
          <w:lang w:val="en-US" w:eastAsia="zh-CN"/>
        </w:rPr>
        <w:t>硕士</w:t>
      </w:r>
      <w:r>
        <w:rPr>
          <w:rFonts w:hint="eastAsia" w:ascii="仿宋_GB2312" w:hAnsi="仿宋" w:eastAsia="仿宋_GB2312"/>
          <w:b/>
          <w:color w:val="auto"/>
          <w:kern w:val="2"/>
          <w:sz w:val="28"/>
          <w:szCs w:val="28"/>
        </w:rPr>
        <w:t>学位研究生课程设置（全日制）</w:t>
      </w:r>
    </w:p>
    <w:p w14:paraId="39DC3B19">
      <w:pPr>
        <w:widowControl w:val="0"/>
        <w:adjustRightInd/>
        <w:snapToGrid/>
        <w:spacing w:after="0"/>
        <w:jc w:val="center"/>
        <w:rPr>
          <w:rFonts w:hint="default" w:ascii="仿宋_GB2312" w:hAnsi="仿宋" w:eastAsia="仿宋_GB2312"/>
          <w:b/>
          <w:color w:val="auto"/>
          <w:kern w:val="2"/>
          <w:sz w:val="28"/>
          <w:szCs w:val="28"/>
          <w:lang w:val="en-US" w:eastAsia="zh-CN"/>
        </w:rPr>
      </w:pPr>
      <w:r>
        <w:rPr>
          <w:rFonts w:hint="default" w:ascii="仿宋_GB2312" w:hAnsi="仿宋" w:eastAsia="仿宋_GB2312"/>
          <w:b/>
          <w:color w:val="auto"/>
          <w:kern w:val="2"/>
          <w:sz w:val="28"/>
          <w:szCs w:val="28"/>
          <w:lang w:val="en-US"/>
        </w:rPr>
        <w:t>(</w:t>
      </w:r>
      <w:r>
        <w:rPr>
          <w:rFonts w:hint="eastAsia" w:ascii="仿宋_GB2312" w:hAnsi="仿宋" w:eastAsia="仿宋_GB2312"/>
          <w:b/>
          <w:color w:val="auto"/>
          <w:kern w:val="2"/>
          <w:sz w:val="28"/>
          <w:szCs w:val="28"/>
          <w:lang w:val="en-US" w:eastAsia="zh-CN"/>
        </w:rPr>
        <w:t>油画）</w:t>
      </w:r>
    </w:p>
    <w:tbl>
      <w:tblPr>
        <w:tblStyle w:val="5"/>
        <w:tblpPr w:leftFromText="180" w:rightFromText="180" w:vertAnchor="text" w:horzAnchor="page" w:tblpX="1129" w:tblpY="600"/>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19"/>
        <w:gridCol w:w="545"/>
        <w:gridCol w:w="659"/>
        <w:gridCol w:w="711"/>
        <w:gridCol w:w="750"/>
      </w:tblGrid>
      <w:tr w14:paraId="4CD3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27F284B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2E5074C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6C1BAB3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2F5CC4F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45155EE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19" w:type="dxa"/>
            <w:tcBorders>
              <w:top w:val="single" w:color="auto" w:sz="4" w:space="0"/>
              <w:left w:val="single" w:color="auto" w:sz="4" w:space="0"/>
              <w:bottom w:val="single" w:color="auto" w:sz="4" w:space="0"/>
              <w:right w:val="single" w:color="auto" w:sz="4" w:space="0"/>
            </w:tcBorders>
            <w:noWrap/>
            <w:vAlign w:val="center"/>
          </w:tcPr>
          <w:p w14:paraId="03D0207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545" w:type="dxa"/>
            <w:tcBorders>
              <w:top w:val="single" w:color="auto" w:sz="4" w:space="0"/>
              <w:left w:val="single" w:color="auto" w:sz="4" w:space="0"/>
              <w:bottom w:val="single" w:color="auto" w:sz="4" w:space="0"/>
              <w:right w:val="single" w:color="auto" w:sz="4" w:space="0"/>
            </w:tcBorders>
            <w:noWrap/>
            <w:vAlign w:val="center"/>
          </w:tcPr>
          <w:p w14:paraId="57ED992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3CF3C9B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1BC2241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3593CBD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0337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37" w:type="dxa"/>
            <w:vMerge w:val="restart"/>
            <w:tcBorders>
              <w:top w:val="single" w:color="auto" w:sz="4" w:space="0"/>
              <w:left w:val="single" w:color="auto" w:sz="4" w:space="0"/>
              <w:right w:val="single" w:color="auto" w:sz="4" w:space="0"/>
            </w:tcBorders>
            <w:vAlign w:val="center"/>
          </w:tcPr>
          <w:p w14:paraId="1FE449B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w:t>
            </w:r>
            <w:r>
              <w:rPr>
                <w:rFonts w:hint="default" w:ascii="仿宋_GB2312" w:hAnsi="仿宋" w:eastAsia="仿宋_GB2312"/>
                <w:b/>
                <w:color w:val="auto"/>
                <w:sz w:val="18"/>
                <w:szCs w:val="18"/>
                <w:lang w:val="en-US" w:eastAsia="zh-CN"/>
              </w:rPr>
              <w:t>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2FDE7AB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678E6D61">
            <w:pPr>
              <w:widowControl/>
              <w:jc w:val="center"/>
              <w:rPr>
                <w:rFonts w:ascii="仿宋_GB2312" w:hAnsi="仿宋" w:eastAsia="仿宋_GB2312"/>
                <w:b/>
                <w:color w:val="auto"/>
                <w:sz w:val="18"/>
                <w:szCs w:val="18"/>
              </w:rPr>
            </w:pPr>
            <w:r>
              <w:rPr>
                <w:rFonts w:hint="eastAsia" w:ascii="Times New Roman" w:hAnsi="Times New Roman" w:eastAsia="仿宋_GB2312"/>
                <w:color w:val="auto"/>
                <w:szCs w:val="21"/>
                <w:lang w:val="en-US" w:eastAsia="zh-CN"/>
              </w:rPr>
              <w:t>美术与书法</w:t>
            </w:r>
            <w:r>
              <w:rPr>
                <w:rFonts w:hint="eastAsia" w:ascii="Times New Roman" w:hAnsi="Times New Roman" w:eastAsia="仿宋_GB2312"/>
                <w:color w:val="auto"/>
                <w:szCs w:val="21"/>
              </w:rPr>
              <w:t>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660F3553">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2C3D4C13">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79E666C7">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19" w:type="dxa"/>
            <w:tcBorders>
              <w:top w:val="single" w:color="auto" w:sz="4" w:space="0"/>
              <w:left w:val="single" w:color="auto" w:sz="4" w:space="0"/>
              <w:bottom w:val="single" w:color="auto" w:sz="4" w:space="0"/>
              <w:right w:val="single" w:color="auto" w:sz="4" w:space="0"/>
            </w:tcBorders>
            <w:noWrap/>
            <w:vAlign w:val="center"/>
          </w:tcPr>
          <w:p w14:paraId="001A89A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535E3D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1CE221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4EA2E51D">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0431DD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669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37C4015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DF03474">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ECD674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6109ED1">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542246F6">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040ABD97">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2CD6181C">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545" w:type="dxa"/>
            <w:tcBorders>
              <w:top w:val="single" w:color="auto" w:sz="4" w:space="0"/>
              <w:left w:val="single" w:color="auto" w:sz="4" w:space="0"/>
              <w:bottom w:val="single" w:color="auto" w:sz="4" w:space="0"/>
              <w:right w:val="single" w:color="auto" w:sz="4" w:space="0"/>
            </w:tcBorders>
            <w:noWrap/>
            <w:vAlign w:val="center"/>
          </w:tcPr>
          <w:p w14:paraId="3131C20D">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0C2D8076">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6B1AE1D5">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1DABCD2D">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1B95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7BA29382">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13C50BD">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3D28C3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6808B85">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5A48B1F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1B06D79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19" w:type="dxa"/>
            <w:tcBorders>
              <w:top w:val="single" w:color="auto" w:sz="4" w:space="0"/>
              <w:left w:val="single" w:color="auto" w:sz="4" w:space="0"/>
              <w:bottom w:val="single" w:color="auto" w:sz="4" w:space="0"/>
              <w:right w:val="single" w:color="auto" w:sz="4" w:space="0"/>
            </w:tcBorders>
            <w:noWrap/>
            <w:vAlign w:val="center"/>
          </w:tcPr>
          <w:p w14:paraId="431F42E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1A37B4A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39D802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76D77004">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388978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196E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3F672F24">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618A02EF">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3AEB255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D911831">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E3D0F31">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3B24608F">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19" w:type="dxa"/>
            <w:tcBorders>
              <w:top w:val="single" w:color="auto" w:sz="4" w:space="0"/>
              <w:left w:val="single" w:color="auto" w:sz="4" w:space="0"/>
              <w:bottom w:val="single" w:color="auto" w:sz="4" w:space="0"/>
              <w:right w:val="single" w:color="auto" w:sz="4" w:space="0"/>
            </w:tcBorders>
            <w:noWrap/>
            <w:vAlign w:val="center"/>
          </w:tcPr>
          <w:p w14:paraId="27C3B2E3">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05C14DC8">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44B1EDAD">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233B30E8">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FB5AFBF">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1A5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1049E26D">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FC9A215">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6CC045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74148DB">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5E734234">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64A129FF">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3909DA48">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029A1B9A">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62153AA3">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2287E5E0">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59A1855">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2993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37" w:type="dxa"/>
            <w:vMerge w:val="continue"/>
            <w:tcBorders>
              <w:left w:val="single" w:color="auto" w:sz="4" w:space="0"/>
              <w:right w:val="single" w:color="auto" w:sz="4" w:space="0"/>
            </w:tcBorders>
            <w:vAlign w:val="center"/>
          </w:tcPr>
          <w:p w14:paraId="6CF7FDBF">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4929F05">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CE001D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28E59C7">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39A351BD">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5A46585D">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7A4773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72F0065">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BCF8D08">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0F43C1EA">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0FB797C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491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2E260C01">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761CC55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w:t>
            </w:r>
            <w:r>
              <w:rPr>
                <w:rFonts w:hint="default"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04D033D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3AC570B1">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12130004</w:t>
            </w:r>
          </w:p>
        </w:tc>
        <w:tc>
          <w:tcPr>
            <w:tcW w:w="2988" w:type="dxa"/>
            <w:tcBorders>
              <w:top w:val="single" w:color="auto" w:sz="4" w:space="0"/>
              <w:left w:val="single" w:color="auto" w:sz="4" w:space="0"/>
              <w:bottom w:val="single" w:color="auto" w:sz="4" w:space="0"/>
              <w:right w:val="single" w:color="auto" w:sz="4" w:space="0"/>
            </w:tcBorders>
            <w:noWrap/>
            <w:vAlign w:val="center"/>
          </w:tcPr>
          <w:p w14:paraId="4417E00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美术造型基础</w:t>
            </w:r>
          </w:p>
          <w:p w14:paraId="7B7F82DB">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Study on Foundation of Fine Arts Modeling</w:t>
            </w:r>
          </w:p>
        </w:tc>
        <w:tc>
          <w:tcPr>
            <w:tcW w:w="519" w:type="dxa"/>
            <w:tcBorders>
              <w:top w:val="single" w:color="auto" w:sz="4" w:space="0"/>
              <w:left w:val="single" w:color="auto" w:sz="4" w:space="0"/>
              <w:bottom w:val="single" w:color="auto" w:sz="4" w:space="0"/>
              <w:right w:val="single" w:color="auto" w:sz="4" w:space="0"/>
            </w:tcBorders>
            <w:noWrap/>
            <w:vAlign w:val="center"/>
          </w:tcPr>
          <w:p w14:paraId="055D9A1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72DCCF8">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64CF9B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61851BBF">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D8C5876">
            <w:pPr>
              <w:jc w:val="center"/>
              <w:rPr>
                <w:b/>
                <w:color w:val="auto"/>
              </w:rPr>
            </w:pPr>
            <w:r>
              <w:rPr>
                <w:rFonts w:hint="eastAsia" w:ascii="仿宋_GB2312" w:hAnsi="仿宋" w:eastAsia="仿宋_GB2312"/>
                <w:b/>
                <w:color w:val="auto"/>
                <w:sz w:val="18"/>
                <w:szCs w:val="18"/>
              </w:rPr>
              <w:t>实践类</w:t>
            </w:r>
          </w:p>
        </w:tc>
      </w:tr>
      <w:tr w14:paraId="3ABA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37" w:type="dxa"/>
            <w:vMerge w:val="continue"/>
            <w:tcBorders>
              <w:left w:val="single" w:color="auto" w:sz="4" w:space="0"/>
              <w:right w:val="single" w:color="auto" w:sz="4" w:space="0"/>
            </w:tcBorders>
            <w:vAlign w:val="center"/>
          </w:tcPr>
          <w:p w14:paraId="758043E1">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2EF1472">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F8A369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582D794">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4B63A1D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江西民间美术专题</w:t>
            </w:r>
          </w:p>
          <w:p w14:paraId="63BCC326">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JiangXi Lectures on Folk Fine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2205714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2CD58811">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C0D0E1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174E569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6124B91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27F2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12018BBD">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D64FA11">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3BC2D5F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w:t>
            </w:r>
            <w:r>
              <w:rPr>
                <w:rFonts w:hint="default" w:ascii="仿宋_GB2312" w:hAnsi="仿宋" w:eastAsia="仿宋_GB2312"/>
                <w:b/>
                <w:color w:val="auto"/>
                <w:sz w:val="18"/>
                <w:szCs w:val="18"/>
                <w:lang w:val="en-US"/>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5887E435">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12132013</w:t>
            </w:r>
          </w:p>
        </w:tc>
        <w:tc>
          <w:tcPr>
            <w:tcW w:w="2988" w:type="dxa"/>
            <w:tcBorders>
              <w:top w:val="single" w:color="auto" w:sz="4" w:space="0"/>
              <w:left w:val="single" w:color="auto" w:sz="4" w:space="0"/>
              <w:bottom w:val="single" w:color="auto" w:sz="4" w:space="0"/>
              <w:right w:val="single" w:color="auto" w:sz="4" w:space="0"/>
            </w:tcBorders>
            <w:noWrap/>
            <w:vAlign w:val="center"/>
          </w:tcPr>
          <w:p w14:paraId="22E0EB3A">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艺术美学</w:t>
            </w:r>
          </w:p>
          <w:p w14:paraId="24426DDE">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Design Aesthetics</w:t>
            </w:r>
          </w:p>
        </w:tc>
        <w:tc>
          <w:tcPr>
            <w:tcW w:w="519" w:type="dxa"/>
            <w:tcBorders>
              <w:top w:val="single" w:color="auto" w:sz="4" w:space="0"/>
              <w:left w:val="single" w:color="auto" w:sz="4" w:space="0"/>
              <w:bottom w:val="single" w:color="auto" w:sz="4" w:space="0"/>
              <w:right w:val="single" w:color="auto" w:sz="4" w:space="0"/>
            </w:tcBorders>
            <w:noWrap/>
            <w:vAlign w:val="center"/>
          </w:tcPr>
          <w:p w14:paraId="3A84CE41">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729EE4CD">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5AC9E1C4">
            <w:pPr>
              <w:adjustRightInd/>
              <w:snapToGrid/>
              <w:spacing w:after="0"/>
              <w:jc w:val="center"/>
              <w:rPr>
                <w:rFonts w:ascii="仿宋_GB2312" w:hAnsi="仿宋" w:eastAsia="仿宋_GB2312"/>
                <w:b/>
                <w:color w:val="auto"/>
                <w:sz w:val="18"/>
                <w:szCs w:val="18"/>
              </w:rPr>
            </w:pPr>
            <w:r>
              <w:rPr>
                <w:rFonts w:hint="default"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0D64D14D">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39ECAAB8">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理论类</w:t>
            </w:r>
          </w:p>
        </w:tc>
      </w:tr>
      <w:tr w14:paraId="2B4F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48C540B8">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285569B">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39C74B5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18A6631">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12130501</w:t>
            </w:r>
          </w:p>
        </w:tc>
        <w:tc>
          <w:tcPr>
            <w:tcW w:w="2988" w:type="dxa"/>
            <w:tcBorders>
              <w:top w:val="single" w:color="auto" w:sz="4" w:space="0"/>
              <w:left w:val="single" w:color="auto" w:sz="4" w:space="0"/>
              <w:bottom w:val="single" w:color="auto" w:sz="4" w:space="0"/>
              <w:right w:val="single" w:color="auto" w:sz="4" w:space="0"/>
            </w:tcBorders>
            <w:noWrap/>
            <w:vAlign w:val="center"/>
          </w:tcPr>
          <w:p w14:paraId="4973FC2B">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Hans"/>
              </w:rPr>
              <w:t>油画</w:t>
            </w:r>
            <w:r>
              <w:rPr>
                <w:rFonts w:hint="eastAsia" w:ascii="仿宋_GB2312" w:hAnsi="仿宋" w:eastAsia="仿宋_GB2312"/>
                <w:b/>
                <w:bCs w:val="0"/>
                <w:color w:val="auto"/>
                <w:kern w:val="2"/>
                <w:sz w:val="18"/>
                <w:szCs w:val="18"/>
                <w:lang w:val="en-US" w:eastAsia="zh-CN"/>
              </w:rPr>
              <w:t>实践研究</w:t>
            </w:r>
            <w:r>
              <w:rPr>
                <w:rFonts w:hint="default" w:ascii="仿宋_GB2312" w:hAnsi="仿宋" w:eastAsia="仿宋_GB2312"/>
                <w:b/>
                <w:bCs w:val="0"/>
                <w:color w:val="auto"/>
                <w:kern w:val="2"/>
                <w:sz w:val="18"/>
                <w:szCs w:val="18"/>
                <w:lang w:val="en-US" w:eastAsia="zh-CN"/>
              </w:rPr>
              <w:t xml:space="preserve">Ⅰ </w:t>
            </w:r>
          </w:p>
          <w:p w14:paraId="5D682F9F">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Study on Oil</w:t>
            </w:r>
            <w:r>
              <w:rPr>
                <w:rFonts w:hint="default" w:ascii="仿宋_GB2312" w:hAnsi="仿宋" w:eastAsia="仿宋_GB2312"/>
                <w:b/>
                <w:bCs w:val="0"/>
                <w:color w:val="auto"/>
                <w:kern w:val="2"/>
                <w:sz w:val="18"/>
                <w:szCs w:val="18"/>
                <w:lang w:val="en-US" w:eastAsia="zh-CN"/>
              </w:rPr>
              <w:t xml:space="preserve"> </w:t>
            </w:r>
            <w:r>
              <w:rPr>
                <w:rFonts w:hint="eastAsia" w:ascii="仿宋_GB2312" w:hAnsi="仿宋" w:eastAsia="仿宋_GB2312"/>
                <w:b/>
                <w:bCs w:val="0"/>
                <w:color w:val="auto"/>
                <w:kern w:val="2"/>
                <w:sz w:val="18"/>
                <w:szCs w:val="18"/>
                <w:lang w:val="en-US" w:eastAsia="zh-CN"/>
              </w:rPr>
              <w:t xml:space="preserve">Painting Techniques </w:t>
            </w:r>
            <w:r>
              <w:rPr>
                <w:rFonts w:hint="default" w:ascii="仿宋_GB2312" w:hAnsi="仿宋" w:eastAsia="仿宋_GB2312"/>
                <w:b/>
                <w:bCs w:val="0"/>
                <w:color w:val="auto"/>
                <w:kern w:val="2"/>
                <w:sz w:val="18"/>
                <w:szCs w:val="18"/>
                <w:lang w:val="en-US" w:eastAsia="zh-CN"/>
              </w:rPr>
              <w:t>1</w:t>
            </w:r>
          </w:p>
        </w:tc>
        <w:tc>
          <w:tcPr>
            <w:tcW w:w="519" w:type="dxa"/>
            <w:tcBorders>
              <w:top w:val="single" w:color="auto" w:sz="4" w:space="0"/>
              <w:left w:val="single" w:color="auto" w:sz="4" w:space="0"/>
              <w:bottom w:val="single" w:color="auto" w:sz="4" w:space="0"/>
              <w:right w:val="single" w:color="auto" w:sz="4" w:space="0"/>
            </w:tcBorders>
            <w:noWrap/>
            <w:vAlign w:val="center"/>
          </w:tcPr>
          <w:p w14:paraId="37E8D008">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23EA632A">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5444D8B">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705F775C">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9EECBA8">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p w14:paraId="63291559">
            <w:pPr>
              <w:adjustRightInd/>
              <w:snapToGrid/>
              <w:spacing w:after="0"/>
              <w:jc w:val="center"/>
              <w:rPr>
                <w:rFonts w:hint="eastAsia" w:ascii="仿宋_GB2312" w:hAnsi="仿宋" w:eastAsia="仿宋_GB2312"/>
                <w:b/>
                <w:color w:val="auto"/>
                <w:sz w:val="18"/>
                <w:szCs w:val="18"/>
              </w:rPr>
            </w:pPr>
          </w:p>
        </w:tc>
      </w:tr>
      <w:tr w14:paraId="612F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6D970EFE">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2B52FD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4812C24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58FBF93">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12130502</w:t>
            </w:r>
          </w:p>
        </w:tc>
        <w:tc>
          <w:tcPr>
            <w:tcW w:w="2988" w:type="dxa"/>
            <w:tcBorders>
              <w:top w:val="single" w:color="auto" w:sz="4" w:space="0"/>
              <w:left w:val="single" w:color="auto" w:sz="4" w:space="0"/>
              <w:bottom w:val="single" w:color="auto" w:sz="4" w:space="0"/>
              <w:right w:val="single" w:color="auto" w:sz="4" w:space="0"/>
            </w:tcBorders>
            <w:noWrap/>
            <w:vAlign w:val="center"/>
          </w:tcPr>
          <w:p w14:paraId="42CAE179">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Hans"/>
              </w:rPr>
              <w:t>油画</w:t>
            </w:r>
            <w:r>
              <w:rPr>
                <w:rFonts w:hint="eastAsia" w:ascii="仿宋_GB2312" w:hAnsi="仿宋" w:eastAsia="仿宋_GB2312"/>
                <w:b/>
                <w:bCs w:val="0"/>
                <w:color w:val="auto"/>
                <w:kern w:val="2"/>
                <w:sz w:val="18"/>
                <w:szCs w:val="18"/>
                <w:lang w:val="en-US" w:eastAsia="zh-CN"/>
              </w:rPr>
              <w:t>实践研究</w:t>
            </w:r>
            <w:r>
              <w:rPr>
                <w:rFonts w:hint="default" w:ascii="仿宋_GB2312" w:hAnsi="仿宋" w:eastAsia="仿宋_GB2312"/>
                <w:b/>
                <w:bCs w:val="0"/>
                <w:color w:val="auto"/>
                <w:kern w:val="2"/>
                <w:sz w:val="18"/>
                <w:szCs w:val="18"/>
                <w:lang w:val="en-US" w:eastAsia="zh-CN"/>
              </w:rPr>
              <w:t xml:space="preserve">Ⅱ </w:t>
            </w:r>
          </w:p>
          <w:p w14:paraId="46767B07">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 xml:space="preserve">Study on Oil Painting Techniques </w:t>
            </w:r>
            <w:r>
              <w:rPr>
                <w:rFonts w:hint="default" w:ascii="仿宋_GB2312" w:hAnsi="仿宋" w:eastAsia="仿宋_GB2312"/>
                <w:b/>
                <w:bCs w:val="0"/>
                <w:color w:val="auto"/>
                <w:kern w:val="2"/>
                <w:sz w:val="18"/>
                <w:szCs w:val="18"/>
                <w:lang w:val="en-US" w:eastAsia="zh-CN"/>
              </w:rPr>
              <w:t>2</w:t>
            </w:r>
          </w:p>
        </w:tc>
        <w:tc>
          <w:tcPr>
            <w:tcW w:w="519" w:type="dxa"/>
            <w:tcBorders>
              <w:top w:val="single" w:color="auto" w:sz="4" w:space="0"/>
              <w:left w:val="single" w:color="auto" w:sz="4" w:space="0"/>
              <w:bottom w:val="single" w:color="auto" w:sz="4" w:space="0"/>
              <w:right w:val="single" w:color="auto" w:sz="4" w:space="0"/>
            </w:tcBorders>
            <w:noWrap/>
            <w:vAlign w:val="center"/>
          </w:tcPr>
          <w:p w14:paraId="4BB30EF7">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584E279">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28ED9342">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03F999C5">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5E21743B">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实践类</w:t>
            </w:r>
          </w:p>
        </w:tc>
      </w:tr>
      <w:tr w14:paraId="4CA5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6D6B034E">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30601BE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653162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CB20557">
            <w:pPr>
              <w:adjustRightInd/>
              <w:snapToGrid/>
              <w:spacing w:after="0"/>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12130503</w:t>
            </w:r>
          </w:p>
        </w:tc>
        <w:tc>
          <w:tcPr>
            <w:tcW w:w="2988" w:type="dxa"/>
            <w:tcBorders>
              <w:top w:val="single" w:color="auto" w:sz="4" w:space="0"/>
              <w:left w:val="single" w:color="auto" w:sz="4" w:space="0"/>
              <w:bottom w:val="single" w:color="auto" w:sz="4" w:space="0"/>
              <w:right w:val="single" w:color="auto" w:sz="4" w:space="0"/>
            </w:tcBorders>
            <w:noWrap/>
            <w:vAlign w:val="center"/>
          </w:tcPr>
          <w:p w14:paraId="6FD42369">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Hans"/>
              </w:rPr>
              <w:t>油画</w:t>
            </w:r>
            <w:r>
              <w:rPr>
                <w:rFonts w:hint="eastAsia" w:ascii="仿宋_GB2312" w:hAnsi="仿宋" w:eastAsia="仿宋_GB2312"/>
                <w:b/>
                <w:bCs w:val="0"/>
                <w:color w:val="auto"/>
                <w:kern w:val="2"/>
                <w:sz w:val="18"/>
                <w:szCs w:val="18"/>
                <w:lang w:val="en-US" w:eastAsia="zh-CN"/>
              </w:rPr>
              <w:t>实践研究</w:t>
            </w:r>
            <w:r>
              <w:rPr>
                <w:rFonts w:hint="default" w:ascii="仿宋_GB2312" w:hAnsi="仿宋" w:eastAsia="仿宋_GB2312"/>
                <w:b/>
                <w:bCs w:val="0"/>
                <w:color w:val="auto"/>
                <w:kern w:val="2"/>
                <w:sz w:val="18"/>
                <w:szCs w:val="18"/>
                <w:lang w:val="en-US" w:eastAsia="zh-CN"/>
              </w:rPr>
              <w:t>Ⅲ</w:t>
            </w:r>
          </w:p>
          <w:p w14:paraId="3A573033">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 xml:space="preserve">Study on Oil Painting Techniques </w:t>
            </w:r>
            <w:r>
              <w:rPr>
                <w:rFonts w:hint="default" w:ascii="仿宋_GB2312" w:hAnsi="仿宋" w:eastAsia="仿宋_GB2312"/>
                <w:b/>
                <w:bCs w:val="0"/>
                <w:color w:val="auto"/>
                <w:kern w:val="2"/>
                <w:sz w:val="18"/>
                <w:szCs w:val="18"/>
                <w:lang w:val="en-US" w:eastAsia="zh-CN"/>
              </w:rPr>
              <w:t>3</w:t>
            </w:r>
          </w:p>
        </w:tc>
        <w:tc>
          <w:tcPr>
            <w:tcW w:w="519" w:type="dxa"/>
            <w:tcBorders>
              <w:top w:val="single" w:color="auto" w:sz="4" w:space="0"/>
              <w:left w:val="single" w:color="auto" w:sz="4" w:space="0"/>
              <w:bottom w:val="single" w:color="auto" w:sz="4" w:space="0"/>
              <w:right w:val="single" w:color="auto" w:sz="4" w:space="0"/>
            </w:tcBorders>
            <w:noWrap/>
            <w:vAlign w:val="center"/>
          </w:tcPr>
          <w:p w14:paraId="03370DC5">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default" w:ascii="仿宋_GB2312" w:hAnsi="仿宋" w:eastAsia="仿宋_GB2312"/>
                <w:b/>
                <w:color w:val="auto"/>
                <w:sz w:val="18"/>
                <w:szCs w:val="18"/>
                <w:lang w:val="en-US"/>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6CC90E8F">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default" w:ascii="仿宋_GB2312" w:hAnsi="仿宋" w:eastAsia="仿宋_GB2312"/>
                <w:b/>
                <w:color w:val="auto"/>
                <w:sz w:val="18"/>
                <w:szCs w:val="18"/>
                <w:lang w:val="en-US"/>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3DD7EADD">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20E07D5E">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A58319C">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实践类</w:t>
            </w:r>
          </w:p>
        </w:tc>
      </w:tr>
      <w:tr w14:paraId="5468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2E5DA769">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E2A154E">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210EEA3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79B5BF4">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12130504</w:t>
            </w:r>
          </w:p>
        </w:tc>
        <w:tc>
          <w:tcPr>
            <w:tcW w:w="2988" w:type="dxa"/>
            <w:tcBorders>
              <w:top w:val="single" w:color="auto" w:sz="4" w:space="0"/>
              <w:left w:val="single" w:color="auto" w:sz="4" w:space="0"/>
              <w:bottom w:val="single" w:color="auto" w:sz="4" w:space="0"/>
              <w:right w:val="single" w:color="auto" w:sz="4" w:space="0"/>
            </w:tcBorders>
            <w:noWrap/>
            <w:vAlign w:val="center"/>
          </w:tcPr>
          <w:p w14:paraId="67088248">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油画创作</w:t>
            </w:r>
          </w:p>
          <w:p w14:paraId="1179D0C1">
            <w:pPr>
              <w:adjustRightInd/>
              <w:snapToGrid/>
              <w:spacing w:after="0"/>
              <w:jc w:val="center"/>
              <w:rPr>
                <w:rFonts w:hint="default"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Oil painting creation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3B1C9540">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color w:val="auto"/>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0181E906">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color w:val="auto"/>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3E1BD4B5">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49E49952">
            <w:pPr>
              <w:adjustRightInd/>
              <w:snapToGrid/>
              <w:spacing w:after="0"/>
              <w:jc w:val="center"/>
              <w:rPr>
                <w:rFonts w:hint="eastAsia"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0266DEBE">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油画创作</w:t>
            </w:r>
          </w:p>
        </w:tc>
      </w:tr>
      <w:tr w14:paraId="32AA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0EEFC7CB">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3EB7AB21">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0CE51DFA">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264BBADF">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12130412</w:t>
            </w:r>
          </w:p>
        </w:tc>
        <w:tc>
          <w:tcPr>
            <w:tcW w:w="2988" w:type="dxa"/>
            <w:tcBorders>
              <w:top w:val="single" w:color="auto" w:sz="4" w:space="0"/>
              <w:left w:val="single" w:color="auto" w:sz="4" w:space="0"/>
              <w:bottom w:val="single" w:color="auto" w:sz="4" w:space="0"/>
              <w:right w:val="single" w:color="auto" w:sz="4" w:space="0"/>
            </w:tcBorders>
            <w:noWrap/>
            <w:vAlign w:val="center"/>
          </w:tcPr>
          <w:p w14:paraId="17595652">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野外写生</w:t>
            </w:r>
          </w:p>
          <w:p w14:paraId="582EB50C">
            <w:pPr>
              <w:adjustRightInd/>
              <w:snapToGrid/>
              <w:spacing w:after="0"/>
              <w:jc w:val="center"/>
              <w:rPr>
                <w:rFonts w:ascii="仿宋_GB2312" w:hAnsi="仿宋" w:eastAsia="仿宋_GB2312" w:cstheme="minorBidi"/>
                <w:b/>
                <w:color w:val="auto"/>
                <w:kern w:val="2"/>
                <w:sz w:val="18"/>
                <w:szCs w:val="18"/>
                <w:lang w:val="en-US" w:eastAsia="zh-CN" w:bidi="ar-SA"/>
              </w:rPr>
            </w:pPr>
            <w:r>
              <w:rPr>
                <w:rFonts w:hint="default" w:ascii="仿宋_GB2312" w:hAnsi="仿宋" w:eastAsia="仿宋_GB2312"/>
                <w:b/>
                <w:bCs w:val="0"/>
                <w:color w:val="auto"/>
                <w:kern w:val="2"/>
                <w:sz w:val="18"/>
                <w:szCs w:val="18"/>
                <w:lang w:val="en-US" w:eastAsia="zh-CN"/>
              </w:rPr>
              <w:t>F</w:t>
            </w:r>
            <w:r>
              <w:rPr>
                <w:rFonts w:hint="eastAsia" w:ascii="仿宋_GB2312" w:hAnsi="仿宋" w:eastAsia="仿宋_GB2312"/>
                <w:b/>
                <w:bCs w:val="0"/>
                <w:color w:val="auto"/>
                <w:kern w:val="2"/>
                <w:sz w:val="18"/>
                <w:szCs w:val="18"/>
                <w:lang w:val="en-US" w:eastAsia="zh-Hans"/>
              </w:rPr>
              <w:t>ield</w:t>
            </w:r>
            <w:r>
              <w:rPr>
                <w:rFonts w:hint="default" w:ascii="仿宋_GB2312" w:hAnsi="仿宋" w:eastAsia="仿宋_GB2312"/>
                <w:b/>
                <w:bCs w:val="0"/>
                <w:color w:val="auto"/>
                <w:kern w:val="2"/>
                <w:sz w:val="18"/>
                <w:szCs w:val="18"/>
                <w:lang w:val="en-US" w:eastAsia="zh-Hans"/>
              </w:rPr>
              <w:t xml:space="preserve"> Sketching</w:t>
            </w:r>
          </w:p>
        </w:tc>
        <w:tc>
          <w:tcPr>
            <w:tcW w:w="519" w:type="dxa"/>
            <w:tcBorders>
              <w:top w:val="single" w:color="auto" w:sz="4" w:space="0"/>
              <w:left w:val="single" w:color="auto" w:sz="4" w:space="0"/>
              <w:bottom w:val="single" w:color="auto" w:sz="4" w:space="0"/>
              <w:right w:val="single" w:color="auto" w:sz="4" w:space="0"/>
            </w:tcBorders>
            <w:noWrap/>
            <w:vAlign w:val="center"/>
          </w:tcPr>
          <w:p w14:paraId="55AC1E85">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5F5D6FC9">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7F841EDC">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4CF5C462">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BEC4AEC">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16AB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2060D7C8">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0E879760">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F3AE7A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B3729B0">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12130413</w:t>
            </w:r>
          </w:p>
        </w:tc>
        <w:tc>
          <w:tcPr>
            <w:tcW w:w="2988" w:type="dxa"/>
            <w:tcBorders>
              <w:top w:val="single" w:color="auto" w:sz="4" w:space="0"/>
              <w:left w:val="single" w:color="auto" w:sz="4" w:space="0"/>
              <w:bottom w:val="single" w:color="auto" w:sz="4" w:space="0"/>
              <w:right w:val="single" w:color="auto" w:sz="4" w:space="0"/>
            </w:tcBorders>
            <w:noWrap/>
            <w:vAlign w:val="center"/>
          </w:tcPr>
          <w:p w14:paraId="7A1CAAE5">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艺术实践</w:t>
            </w:r>
          </w:p>
          <w:p w14:paraId="6F7B943D">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 Practice</w:t>
            </w:r>
          </w:p>
        </w:tc>
        <w:tc>
          <w:tcPr>
            <w:tcW w:w="519" w:type="dxa"/>
            <w:tcBorders>
              <w:top w:val="single" w:color="auto" w:sz="4" w:space="0"/>
              <w:left w:val="single" w:color="auto" w:sz="4" w:space="0"/>
              <w:bottom w:val="single" w:color="auto" w:sz="4" w:space="0"/>
              <w:right w:val="single" w:color="auto" w:sz="4" w:space="0"/>
            </w:tcBorders>
            <w:noWrap/>
            <w:vAlign w:val="center"/>
          </w:tcPr>
          <w:p w14:paraId="0692BC5E">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545" w:type="dxa"/>
            <w:tcBorders>
              <w:top w:val="single" w:color="auto" w:sz="4" w:space="0"/>
              <w:left w:val="single" w:color="auto" w:sz="4" w:space="0"/>
              <w:bottom w:val="single" w:color="auto" w:sz="4" w:space="0"/>
              <w:right w:val="single" w:color="auto" w:sz="4" w:space="0"/>
            </w:tcBorders>
            <w:noWrap/>
            <w:vAlign w:val="center"/>
          </w:tcPr>
          <w:p w14:paraId="471134CF">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B3A8FE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2309969B">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97E19F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0C28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05DA7D35">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90EAF7D">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67D347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top"/>
          </w:tcPr>
          <w:p w14:paraId="0F4D39DB">
            <w:pPr>
              <w:adjustRightInd/>
              <w:snapToGrid/>
              <w:spacing w:after="0"/>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12130416</w:t>
            </w:r>
          </w:p>
        </w:tc>
        <w:tc>
          <w:tcPr>
            <w:tcW w:w="2988" w:type="dxa"/>
            <w:tcBorders>
              <w:top w:val="single" w:color="auto" w:sz="4" w:space="0"/>
              <w:left w:val="single" w:color="auto" w:sz="4" w:space="0"/>
              <w:bottom w:val="single" w:color="auto" w:sz="4" w:space="0"/>
              <w:right w:val="single" w:color="auto" w:sz="4" w:space="0"/>
            </w:tcBorders>
            <w:noWrap/>
            <w:vAlign w:val="center"/>
          </w:tcPr>
          <w:p w14:paraId="79F0C01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毕业创作</w:t>
            </w:r>
          </w:p>
          <w:p w14:paraId="3C23F12B">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Artistic Creation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453246D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周</w:t>
            </w:r>
          </w:p>
        </w:tc>
        <w:tc>
          <w:tcPr>
            <w:tcW w:w="545" w:type="dxa"/>
            <w:tcBorders>
              <w:top w:val="single" w:color="auto" w:sz="4" w:space="0"/>
              <w:left w:val="single" w:color="auto" w:sz="4" w:space="0"/>
              <w:bottom w:val="single" w:color="auto" w:sz="4" w:space="0"/>
              <w:right w:val="single" w:color="auto" w:sz="4" w:space="0"/>
            </w:tcBorders>
            <w:noWrap/>
            <w:vAlign w:val="center"/>
          </w:tcPr>
          <w:p w14:paraId="042CDE8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2167F0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41F553D0">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474ABA2">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1392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243DF5A3">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0175A643">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72025DA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top"/>
          </w:tcPr>
          <w:p w14:paraId="4EA50AA6">
            <w:pPr>
              <w:adjustRightInd/>
              <w:snapToGrid/>
              <w:spacing w:after="0"/>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12130417</w:t>
            </w:r>
          </w:p>
        </w:tc>
        <w:tc>
          <w:tcPr>
            <w:tcW w:w="2988" w:type="dxa"/>
            <w:tcBorders>
              <w:top w:val="single" w:color="auto" w:sz="4" w:space="0"/>
              <w:left w:val="single" w:color="auto" w:sz="4" w:space="0"/>
              <w:bottom w:val="single" w:color="auto" w:sz="4" w:space="0"/>
              <w:right w:val="single" w:color="auto" w:sz="4" w:space="0"/>
            </w:tcBorders>
            <w:noWrap/>
            <w:vAlign w:val="center"/>
          </w:tcPr>
          <w:p w14:paraId="4ADB31DC">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毕业实习</w:t>
            </w:r>
          </w:p>
          <w:p w14:paraId="6643D673">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Graduation Internship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50D26F2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10周</w:t>
            </w:r>
          </w:p>
        </w:tc>
        <w:tc>
          <w:tcPr>
            <w:tcW w:w="545" w:type="dxa"/>
            <w:tcBorders>
              <w:top w:val="single" w:color="auto" w:sz="4" w:space="0"/>
              <w:left w:val="single" w:color="auto" w:sz="4" w:space="0"/>
              <w:bottom w:val="single" w:color="auto" w:sz="4" w:space="0"/>
              <w:right w:val="single" w:color="auto" w:sz="4" w:space="0"/>
            </w:tcBorders>
            <w:noWrap/>
            <w:vAlign w:val="center"/>
          </w:tcPr>
          <w:p w14:paraId="599C294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63DC122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3F99C587">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442A839E">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3AE6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37" w:type="dxa"/>
            <w:vMerge w:val="restart"/>
            <w:tcBorders>
              <w:top w:val="single" w:color="auto" w:sz="4" w:space="0"/>
              <w:left w:val="single" w:color="auto" w:sz="4" w:space="0"/>
              <w:right w:val="single" w:color="auto" w:sz="4" w:space="0"/>
            </w:tcBorders>
            <w:vAlign w:val="center"/>
          </w:tcPr>
          <w:p w14:paraId="730871DC">
            <w:pPr>
              <w:widowControl/>
              <w:jc w:val="left"/>
              <w:rPr>
                <w:rFonts w:ascii="仿宋_GB2312" w:hAnsi="仿宋" w:eastAsia="仿宋_GB2312"/>
                <w:b/>
                <w:color w:val="auto"/>
                <w:sz w:val="18"/>
                <w:szCs w:val="18"/>
              </w:rPr>
            </w:pPr>
          </w:p>
          <w:p w14:paraId="4FDB03D6">
            <w:pPr>
              <w:widowControl/>
              <w:jc w:val="left"/>
              <w:rPr>
                <w:rFonts w:ascii="仿宋_GB2312" w:hAnsi="仿宋" w:eastAsia="仿宋_GB2312"/>
                <w:b/>
                <w:color w:val="auto"/>
                <w:sz w:val="18"/>
                <w:szCs w:val="18"/>
              </w:rPr>
            </w:pPr>
          </w:p>
          <w:p w14:paraId="0496171B">
            <w:pPr>
              <w:widowControl/>
              <w:jc w:val="left"/>
              <w:rPr>
                <w:rFonts w:ascii="仿宋_GB2312" w:hAnsi="仿宋" w:eastAsia="仿宋_GB2312"/>
                <w:b/>
                <w:color w:val="auto"/>
                <w:sz w:val="18"/>
                <w:szCs w:val="18"/>
              </w:rPr>
            </w:pPr>
          </w:p>
          <w:p w14:paraId="3A66D405">
            <w:pPr>
              <w:widowControl/>
              <w:jc w:val="left"/>
              <w:rPr>
                <w:rFonts w:ascii="仿宋_GB2312" w:hAnsi="仿宋" w:eastAsia="仿宋_GB2312"/>
                <w:b/>
                <w:color w:val="auto"/>
                <w:sz w:val="18"/>
                <w:szCs w:val="18"/>
              </w:rPr>
            </w:pPr>
          </w:p>
          <w:p w14:paraId="1E4F4DEC">
            <w:pPr>
              <w:widowControl/>
              <w:jc w:val="left"/>
              <w:rPr>
                <w:rFonts w:ascii="仿宋_GB2312" w:hAnsi="仿宋" w:eastAsia="仿宋_GB2312"/>
                <w:b/>
                <w:color w:val="auto"/>
                <w:sz w:val="18"/>
                <w:szCs w:val="18"/>
              </w:rPr>
            </w:pPr>
          </w:p>
          <w:p w14:paraId="30CA6F99">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709C8255">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r>
              <w:rPr>
                <w:rFonts w:hint="default" w:ascii="仿宋_GB2312" w:hAnsi="仿宋" w:eastAsia="仿宋_GB2312"/>
                <w:b/>
                <w:color w:val="auto"/>
                <w:sz w:val="18"/>
                <w:szCs w:val="18"/>
                <w:lang w:val="en-US" w:eastAsia="zh-CN"/>
              </w:rPr>
              <w:t>2</w:t>
            </w:r>
            <w:r>
              <w:rPr>
                <w:rFonts w:hint="eastAsia" w:ascii="仿宋_GB2312" w:hAnsi="仿宋" w:eastAsia="仿宋_GB2312"/>
                <w:b/>
                <w:color w:val="auto"/>
                <w:sz w:val="18"/>
                <w:szCs w:val="18"/>
                <w:lang w:val="en-US" w:eastAsia="zh-CN"/>
              </w:rPr>
              <w:t>学分）</w:t>
            </w:r>
          </w:p>
        </w:tc>
        <w:tc>
          <w:tcPr>
            <w:tcW w:w="1786" w:type="dxa"/>
            <w:gridSpan w:val="2"/>
            <w:vMerge w:val="restart"/>
            <w:tcBorders>
              <w:top w:val="single" w:color="auto" w:sz="4" w:space="0"/>
              <w:left w:val="single" w:color="auto" w:sz="4" w:space="0"/>
              <w:right w:val="single" w:color="auto" w:sz="4" w:space="0"/>
            </w:tcBorders>
            <w:vAlign w:val="center"/>
          </w:tcPr>
          <w:p w14:paraId="41C9CCDD">
            <w:pPr>
              <w:widowControl/>
              <w:jc w:val="center"/>
              <w:rPr>
                <w:rFonts w:hint="eastAsia" w:ascii="仿宋_GB2312" w:hAnsi="仿宋" w:eastAsia="仿宋_GB2312"/>
                <w:b/>
                <w:color w:val="auto"/>
                <w:sz w:val="18"/>
                <w:szCs w:val="18"/>
              </w:rPr>
            </w:pPr>
          </w:p>
          <w:p w14:paraId="4FA0257B">
            <w:pPr>
              <w:widowControl/>
              <w:jc w:val="center"/>
              <w:rPr>
                <w:rFonts w:hint="eastAsia" w:ascii="仿宋_GB2312" w:hAnsi="仿宋" w:eastAsia="仿宋_GB2312"/>
                <w:b/>
                <w:color w:val="auto"/>
                <w:sz w:val="18"/>
                <w:szCs w:val="18"/>
              </w:rPr>
            </w:pPr>
          </w:p>
          <w:p w14:paraId="10767A2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油画</w:t>
            </w:r>
            <w:r>
              <w:rPr>
                <w:rFonts w:hint="eastAsia" w:ascii="仿宋_GB2312" w:hAnsi="仿宋" w:eastAsia="仿宋_GB2312"/>
                <w:b/>
                <w:color w:val="auto"/>
                <w:sz w:val="18"/>
                <w:szCs w:val="18"/>
              </w:rPr>
              <w:t>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w:t>
            </w:r>
            <w:r>
              <w:rPr>
                <w:rFonts w:hint="default" w:ascii="仿宋_GB2312" w:hAnsi="仿宋" w:eastAsia="仿宋_GB2312"/>
                <w:b/>
                <w:color w:val="auto"/>
                <w:sz w:val="18"/>
                <w:szCs w:val="18"/>
                <w:lang w:val="en-US"/>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09158C90">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12130306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8E90FA2">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具象造型研究</w:t>
            </w:r>
          </w:p>
          <w:p w14:paraId="0930A5E1">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Study  on Concrete Modeling</w:t>
            </w:r>
            <w:r>
              <w:rPr>
                <w:rFonts w:hint="default" w:ascii="仿宋_GB2312" w:hAnsi="仿宋" w:eastAsia="仿宋_GB2312"/>
                <w:b/>
                <w:bCs w:val="0"/>
                <w:color w:val="auto"/>
                <w:kern w:val="2"/>
                <w:sz w:val="18"/>
                <w:szCs w:val="18"/>
                <w:lang w:val="en-US" w:eastAsia="zh-CN"/>
              </w:rPr>
              <w:t xml:space="preserve"> </w:t>
            </w:r>
          </w:p>
        </w:tc>
        <w:tc>
          <w:tcPr>
            <w:tcW w:w="519" w:type="dxa"/>
            <w:tcBorders>
              <w:top w:val="single" w:color="auto" w:sz="4" w:space="0"/>
              <w:left w:val="single" w:color="auto" w:sz="4" w:space="0"/>
              <w:bottom w:val="single" w:color="auto" w:sz="4" w:space="0"/>
              <w:right w:val="single" w:color="auto" w:sz="4" w:space="0"/>
            </w:tcBorders>
            <w:noWrap/>
            <w:vAlign w:val="center"/>
          </w:tcPr>
          <w:p w14:paraId="0F0894B0">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71BBB29">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C37BD08">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noWrap/>
            <w:vAlign w:val="center"/>
          </w:tcPr>
          <w:p w14:paraId="74B4C61D">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8100199">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实践类</w:t>
            </w:r>
          </w:p>
        </w:tc>
      </w:tr>
      <w:tr w14:paraId="077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5E2D607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9BC480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6A3CEA2">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12130307</w:t>
            </w:r>
          </w:p>
        </w:tc>
        <w:tc>
          <w:tcPr>
            <w:tcW w:w="2988" w:type="dxa"/>
            <w:tcBorders>
              <w:top w:val="single" w:color="auto" w:sz="4" w:space="0"/>
              <w:left w:val="single" w:color="auto" w:sz="4" w:space="0"/>
              <w:bottom w:val="single" w:color="auto" w:sz="4" w:space="0"/>
              <w:right w:val="single" w:color="auto" w:sz="4" w:space="0"/>
            </w:tcBorders>
            <w:noWrap/>
            <w:vAlign w:val="center"/>
          </w:tcPr>
          <w:p w14:paraId="48267322">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抽象表现研究</w:t>
            </w:r>
          </w:p>
          <w:p w14:paraId="59D10D45">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Study on Abstract Modeling</w:t>
            </w:r>
          </w:p>
        </w:tc>
        <w:tc>
          <w:tcPr>
            <w:tcW w:w="519" w:type="dxa"/>
            <w:tcBorders>
              <w:top w:val="single" w:color="auto" w:sz="4" w:space="0"/>
              <w:left w:val="single" w:color="auto" w:sz="4" w:space="0"/>
              <w:bottom w:val="single" w:color="auto" w:sz="4" w:space="0"/>
              <w:right w:val="single" w:color="auto" w:sz="4" w:space="0"/>
            </w:tcBorders>
            <w:noWrap/>
            <w:vAlign w:val="center"/>
          </w:tcPr>
          <w:p w14:paraId="403C1B01">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C3F3F82">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75F6585">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4845BA17">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7B8D2B49">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实践类</w:t>
            </w:r>
          </w:p>
        </w:tc>
      </w:tr>
      <w:tr w14:paraId="6E4E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4F7E2F4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7C5459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BE5C0CF">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12130418</w:t>
            </w:r>
          </w:p>
        </w:tc>
        <w:tc>
          <w:tcPr>
            <w:tcW w:w="2988" w:type="dxa"/>
            <w:tcBorders>
              <w:top w:val="single" w:color="auto" w:sz="4" w:space="0"/>
              <w:left w:val="single" w:color="auto" w:sz="4" w:space="0"/>
              <w:bottom w:val="single" w:color="auto" w:sz="4" w:space="0"/>
              <w:right w:val="single" w:color="auto" w:sz="4" w:space="0"/>
            </w:tcBorders>
            <w:noWrap/>
            <w:vAlign w:val="center"/>
          </w:tcPr>
          <w:p w14:paraId="625276B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绘画材料研究与表现</w:t>
            </w:r>
          </w:p>
          <w:p w14:paraId="49B86CA3">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Study on and Performance of Painting Media</w:t>
            </w:r>
          </w:p>
        </w:tc>
        <w:tc>
          <w:tcPr>
            <w:tcW w:w="519" w:type="dxa"/>
            <w:tcBorders>
              <w:top w:val="single" w:color="auto" w:sz="4" w:space="0"/>
              <w:left w:val="single" w:color="auto" w:sz="4" w:space="0"/>
              <w:bottom w:val="single" w:color="auto" w:sz="4" w:space="0"/>
              <w:right w:val="single" w:color="auto" w:sz="4" w:space="0"/>
            </w:tcBorders>
            <w:noWrap/>
            <w:vAlign w:val="center"/>
          </w:tcPr>
          <w:p w14:paraId="53E92509">
            <w:pPr>
              <w:adjustRightInd/>
              <w:snapToGrid/>
              <w:spacing w:after="0"/>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62C04F3">
            <w:pPr>
              <w:adjustRightInd/>
              <w:snapToGrid/>
              <w:spacing w:after="0"/>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662872A">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vAlign w:val="center"/>
          </w:tcPr>
          <w:p w14:paraId="226B29F2">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21F5DCF4">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实践类</w:t>
            </w:r>
          </w:p>
        </w:tc>
      </w:tr>
      <w:tr w14:paraId="45D2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04D320A4">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59DA2DE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05C4D27">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12130309</w:t>
            </w:r>
          </w:p>
        </w:tc>
        <w:tc>
          <w:tcPr>
            <w:tcW w:w="2988" w:type="dxa"/>
            <w:tcBorders>
              <w:top w:val="single" w:color="auto" w:sz="4" w:space="0"/>
              <w:left w:val="single" w:color="auto" w:sz="4" w:space="0"/>
              <w:bottom w:val="single" w:color="auto" w:sz="4" w:space="0"/>
              <w:right w:val="single" w:color="auto" w:sz="4" w:space="0"/>
            </w:tcBorders>
            <w:noWrap/>
            <w:vAlign w:val="center"/>
          </w:tcPr>
          <w:p w14:paraId="573AF83E">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导师研究方向课程</w:t>
            </w:r>
          </w:p>
          <w:p w14:paraId="5F32C5F3">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Course of Tutor’s Research Orientation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443BA08D">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4FEAAFB">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7D92902">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7FDC9C7F">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E716A38">
            <w:pPr>
              <w:adjustRightInd/>
              <w:snapToGrid/>
              <w:spacing w:after="0"/>
              <w:jc w:val="center"/>
              <w:rPr>
                <w:rFonts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实践类</w:t>
            </w:r>
          </w:p>
        </w:tc>
      </w:tr>
      <w:tr w14:paraId="1B34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37" w:type="dxa"/>
            <w:vMerge w:val="continue"/>
            <w:tcBorders>
              <w:left w:val="single" w:color="auto" w:sz="4" w:space="0"/>
              <w:right w:val="single" w:color="auto" w:sz="4" w:space="0"/>
            </w:tcBorders>
            <w:vAlign w:val="center"/>
          </w:tcPr>
          <w:p w14:paraId="5FBDA871">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73875149">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5869E132">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0B92FAD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1EFD9FE8">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Jiangxi Regional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1173B22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57AFFE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EE70B3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31B644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68B0ED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195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311693F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CD9D9F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4B5F9B6">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24B4261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37833A79">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Monographic research on the art of Bada Shanren</w:t>
            </w:r>
          </w:p>
        </w:tc>
        <w:tc>
          <w:tcPr>
            <w:tcW w:w="519" w:type="dxa"/>
            <w:tcBorders>
              <w:top w:val="single" w:color="auto" w:sz="4" w:space="0"/>
              <w:left w:val="single" w:color="auto" w:sz="4" w:space="0"/>
              <w:bottom w:val="single" w:color="auto" w:sz="4" w:space="0"/>
              <w:right w:val="single" w:color="auto" w:sz="4" w:space="0"/>
            </w:tcBorders>
            <w:noWrap/>
            <w:vAlign w:val="center"/>
          </w:tcPr>
          <w:p w14:paraId="3131DAB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0912B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09124C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D179A8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336115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FFB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0D1FB8B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41C78A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B94E757">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w:t>
            </w:r>
            <w:r>
              <w:rPr>
                <w:rFonts w:hint="eastAsia" w:ascii="仿宋_GB2312" w:hAnsi="仿宋" w:eastAsia="仿宋_GB2312"/>
                <w:b/>
                <w:color w:val="auto"/>
                <w:sz w:val="18"/>
                <w:szCs w:val="18"/>
                <w:lang w:val="en-US" w:eastAsia="zh-CN"/>
              </w:rPr>
              <w:t>3</w:t>
            </w:r>
            <w:r>
              <w:rPr>
                <w:rFonts w:hint="eastAsia" w:ascii="仿宋_GB2312" w:hAnsi="仿宋" w:eastAsia="仿宋_GB2312"/>
                <w:b/>
                <w:color w:val="auto"/>
                <w:sz w:val="18"/>
                <w:szCs w:val="18"/>
              </w:rPr>
              <w:t>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2BEAC8A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48969F2A">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TangXianzu</w:t>
            </w:r>
          </w:p>
        </w:tc>
        <w:tc>
          <w:tcPr>
            <w:tcW w:w="519" w:type="dxa"/>
            <w:tcBorders>
              <w:top w:val="single" w:color="auto" w:sz="4" w:space="0"/>
              <w:left w:val="single" w:color="auto" w:sz="4" w:space="0"/>
              <w:bottom w:val="single" w:color="auto" w:sz="4" w:space="0"/>
              <w:right w:val="single" w:color="auto" w:sz="4" w:space="0"/>
            </w:tcBorders>
            <w:noWrap/>
            <w:vAlign w:val="center"/>
          </w:tcPr>
          <w:p w14:paraId="3895B9F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9E5A33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354997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756FDD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A8FD31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BA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0D3D252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05C4F9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8AA3F6C">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783A319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011D043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Jiangxi Red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4E822A7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23F982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45F73E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5E8C4E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A7E9FD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807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05CF4B3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C35E1F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4DA2038">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60AC802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3E6B2D78">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Ceramic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27B530C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18FF63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B7493A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416667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48055A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7DE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55A9BE2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E9B324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0F11EBA">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4075869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6CF6E5A2">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Lacquer Art and Handicraft</w:t>
            </w:r>
          </w:p>
        </w:tc>
        <w:tc>
          <w:tcPr>
            <w:tcW w:w="519" w:type="dxa"/>
            <w:tcBorders>
              <w:top w:val="single" w:color="auto" w:sz="4" w:space="0"/>
              <w:left w:val="single" w:color="auto" w:sz="4" w:space="0"/>
              <w:bottom w:val="single" w:color="auto" w:sz="4" w:space="0"/>
              <w:right w:val="single" w:color="auto" w:sz="4" w:space="0"/>
            </w:tcBorders>
            <w:noWrap/>
            <w:vAlign w:val="center"/>
          </w:tcPr>
          <w:p w14:paraId="33631A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E90D84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49E282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8E30C8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F080D6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120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271B3D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CA02EB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48ADEDD">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41888C8E">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5A883A3F">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Colorful Tuo Technique and Handmade Craftsmanship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5DD5ACF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06A680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423264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6F235C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A3661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ED3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2A6FCE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089FC8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C956933">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79B142E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47E23BD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Art Psychology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23F9933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40898E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5F318B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48EEBA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B71AE7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F2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6236E19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CC21C3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7748C80">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70C3BDF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1E5A8B72">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Study on Buddhist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59E1DD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E96E4A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566B93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85559A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A34EA1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1B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Merge w:val="continue"/>
            <w:tcBorders>
              <w:left w:val="single" w:color="auto" w:sz="4" w:space="0"/>
              <w:right w:val="single" w:color="auto" w:sz="4" w:space="0"/>
            </w:tcBorders>
            <w:vAlign w:val="center"/>
          </w:tcPr>
          <w:p w14:paraId="27DC125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673586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DDD9E11">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1F13812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5BA8511C">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The Anthropology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78E481F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32EB82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AB674D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AB44AB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1D09A7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8FC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2FDE2DA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A4EB31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3CA1E28">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4401743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3DB5545E">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Art Marketing</w:t>
            </w:r>
          </w:p>
        </w:tc>
        <w:tc>
          <w:tcPr>
            <w:tcW w:w="519" w:type="dxa"/>
            <w:tcBorders>
              <w:top w:val="single" w:color="auto" w:sz="4" w:space="0"/>
              <w:left w:val="single" w:color="auto" w:sz="4" w:space="0"/>
              <w:bottom w:val="single" w:color="auto" w:sz="4" w:space="0"/>
              <w:right w:val="single" w:color="auto" w:sz="4" w:space="0"/>
            </w:tcBorders>
            <w:noWrap/>
            <w:vAlign w:val="center"/>
          </w:tcPr>
          <w:p w14:paraId="2DE0B22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71AC1F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BEB770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D84D95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5D7D1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825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2DDB2EE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698E3B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B85BC4F">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45D7936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348832A6">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Generally Theory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02CF0F0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77AC36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7307C88">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F5C848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08D625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AC2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35C3A630">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567D2E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D8A990B">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6682FB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55266386">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Analysis of Chinese Traditional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0A45421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58EC2E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A1FB560">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9E9545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7FB606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6D7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3417125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29B812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42A5DE9">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2199C46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1B24A9B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Chinese and Foreign Classic Film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6A8BC8F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5A59F1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A78CD16">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C9643A1">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937644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682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71414FCC">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8F3005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8E37FB5">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06FCCD2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55352A2A">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Jewelry Drawing Basis</w:t>
            </w:r>
          </w:p>
        </w:tc>
        <w:tc>
          <w:tcPr>
            <w:tcW w:w="519" w:type="dxa"/>
            <w:tcBorders>
              <w:top w:val="single" w:color="auto" w:sz="4" w:space="0"/>
              <w:left w:val="single" w:color="auto" w:sz="4" w:space="0"/>
              <w:bottom w:val="single" w:color="auto" w:sz="4" w:space="0"/>
              <w:right w:val="single" w:color="auto" w:sz="4" w:space="0"/>
            </w:tcBorders>
            <w:noWrap/>
            <w:vAlign w:val="center"/>
          </w:tcPr>
          <w:p w14:paraId="39CACDC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93676C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AC02F3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C646A3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BB905F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55A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7" w:type="dxa"/>
            <w:vMerge w:val="continue"/>
            <w:tcBorders>
              <w:left w:val="single" w:color="auto" w:sz="4" w:space="0"/>
              <w:right w:val="single" w:color="auto" w:sz="4" w:space="0"/>
            </w:tcBorders>
            <w:vAlign w:val="center"/>
          </w:tcPr>
          <w:p w14:paraId="11A1185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F94173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403BF75">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3FDA852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4127AA63">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Chinese Minority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598E043B">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8B5D89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C543F4C">
            <w:pPr>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2CE30A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979C07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专业任选</w:t>
            </w:r>
          </w:p>
        </w:tc>
      </w:tr>
      <w:tr w14:paraId="34C8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7" w:type="dxa"/>
            <w:vMerge w:val="continue"/>
            <w:tcBorders>
              <w:left w:val="single" w:color="auto" w:sz="4" w:space="0"/>
              <w:right w:val="single" w:color="auto" w:sz="4" w:space="0"/>
            </w:tcBorders>
            <w:vAlign w:val="center"/>
          </w:tcPr>
          <w:p w14:paraId="3C9C166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A69FF9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12FD029">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484295C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20C0E9F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of Chinese and Foreign Classic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2F96BD6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DA3EFE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1A464AF">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18C4212">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55A11C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61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7" w:type="dxa"/>
            <w:vMerge w:val="continue"/>
            <w:tcBorders>
              <w:left w:val="single" w:color="auto" w:sz="4" w:space="0"/>
              <w:right w:val="single" w:color="auto" w:sz="4" w:space="0"/>
            </w:tcBorders>
            <w:vAlign w:val="center"/>
          </w:tcPr>
          <w:p w14:paraId="162F86D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49824C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3B07F9C">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5E6D4274">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21D368E4">
            <w:pPr>
              <w:widowControl/>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functional products for aging population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6A6E9281">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09022AF">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B04CA8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65265C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21EE6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专业任选</w:t>
            </w:r>
          </w:p>
        </w:tc>
      </w:tr>
      <w:tr w14:paraId="5B78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4A57C07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185151F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7A96CF3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3914AE8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78D023B0">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F73836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59BD238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BAAB38">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9A867A">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1F3C4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57942E">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8643F7">
            <w:pPr>
              <w:widowControl/>
              <w:jc w:val="center"/>
              <w:rPr>
                <w:rFonts w:ascii="仿宋_GB2312" w:hAnsi="仿宋" w:eastAsia="仿宋_GB2312"/>
                <w:b/>
                <w:color w:val="auto"/>
                <w:sz w:val="18"/>
                <w:szCs w:val="18"/>
              </w:rPr>
            </w:pPr>
          </w:p>
        </w:tc>
      </w:tr>
      <w:tr w14:paraId="1B6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2E0CF342">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26EC812A">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61CE338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3B7EA78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F3D3F">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F926C5">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FD6E9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8C1147">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585CE2">
            <w:pPr>
              <w:widowControl/>
              <w:jc w:val="center"/>
              <w:rPr>
                <w:rFonts w:ascii="仿宋_GB2312" w:hAnsi="仿宋" w:eastAsia="仿宋_GB2312"/>
                <w:b/>
                <w:color w:val="auto"/>
                <w:sz w:val="18"/>
                <w:szCs w:val="18"/>
              </w:rPr>
            </w:pPr>
          </w:p>
        </w:tc>
      </w:tr>
      <w:tr w14:paraId="7421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1F2558E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17CE804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7C4FC2A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6AA0165E">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5F147E">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8628ED">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E25434">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CBC523">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3CAB97">
            <w:pPr>
              <w:widowControl/>
              <w:jc w:val="center"/>
              <w:rPr>
                <w:rFonts w:ascii="仿宋_GB2312" w:hAnsi="仿宋" w:eastAsia="仿宋_GB2312"/>
                <w:b/>
                <w:color w:val="auto"/>
                <w:sz w:val="18"/>
                <w:szCs w:val="18"/>
              </w:rPr>
            </w:pPr>
          </w:p>
        </w:tc>
      </w:tr>
      <w:tr w14:paraId="0B4A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0D94E99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2EF2F11">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D3EED6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3EF0FF12">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E628CC">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2E3483">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72AC23">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063AD0">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DC0C1A">
            <w:pPr>
              <w:widowControl/>
              <w:jc w:val="center"/>
              <w:rPr>
                <w:rFonts w:ascii="仿宋_GB2312" w:hAnsi="仿宋" w:eastAsia="仿宋_GB2312"/>
                <w:b/>
                <w:color w:val="auto"/>
                <w:sz w:val="18"/>
                <w:szCs w:val="18"/>
              </w:rPr>
            </w:pPr>
          </w:p>
        </w:tc>
      </w:tr>
      <w:tr w14:paraId="7632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6DF6E0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172A727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1FDA550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6768458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 xml:space="preserve"> </w:t>
            </w:r>
            <w:r>
              <w:rPr>
                <w:rFonts w:hint="default" w:ascii="仿宋_GB2312" w:hAnsi="仿宋" w:eastAsia="仿宋_GB2312"/>
                <w:b/>
                <w:color w:val="auto"/>
                <w:sz w:val="18"/>
                <w:szCs w:val="18"/>
                <w:lang w:val="en-US" w:eastAsia="zh-CN"/>
              </w:rPr>
              <w:t>Professional Practice Report Exhibition</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26E3C3">
            <w:pPr>
              <w:widowControl/>
              <w:jc w:val="center"/>
              <w:rPr>
                <w:rFonts w:hint="eastAsia" w:ascii="仿宋_GB2312" w:hAnsi="仿宋" w:eastAsia="仿宋_GB2312"/>
                <w:b/>
                <w:color w:val="auto"/>
                <w:sz w:val="18"/>
                <w:szCs w:val="18"/>
                <w:lang w:val="en-US" w:eastAsia="zh-CN"/>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D892BF">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5FF21F">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891CFD">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12E712">
            <w:pPr>
              <w:widowControl/>
              <w:jc w:val="center"/>
              <w:rPr>
                <w:rFonts w:ascii="仿宋_GB2312" w:hAnsi="仿宋" w:eastAsia="仿宋_GB2312"/>
                <w:b/>
                <w:color w:val="auto"/>
                <w:sz w:val="18"/>
                <w:szCs w:val="18"/>
              </w:rPr>
            </w:pPr>
          </w:p>
        </w:tc>
      </w:tr>
      <w:tr w14:paraId="029F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4CD35F2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4E68A62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12131156</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11C2096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1FE5F09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58F4BF">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C46C3">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6364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657357">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AFE0FA">
            <w:pPr>
              <w:widowControl/>
              <w:jc w:val="center"/>
              <w:rPr>
                <w:rFonts w:ascii="仿宋_GB2312" w:hAnsi="仿宋" w:eastAsia="仿宋_GB2312"/>
                <w:b/>
                <w:color w:val="auto"/>
                <w:sz w:val="18"/>
                <w:szCs w:val="18"/>
              </w:rPr>
            </w:pPr>
          </w:p>
        </w:tc>
      </w:tr>
      <w:tr w14:paraId="676A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723" w:type="dxa"/>
            <w:gridSpan w:val="3"/>
            <w:tcBorders>
              <w:top w:val="single" w:color="auto" w:sz="4" w:space="0"/>
              <w:left w:val="single" w:color="auto" w:sz="4" w:space="0"/>
              <w:bottom w:val="single" w:color="auto" w:sz="4" w:space="0"/>
              <w:right w:val="single" w:color="auto" w:sz="4" w:space="0"/>
            </w:tcBorders>
            <w:vAlign w:val="center"/>
          </w:tcPr>
          <w:p w14:paraId="658DCF00">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E7BA3B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365D6685">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B9697B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28B8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723" w:type="dxa"/>
            <w:gridSpan w:val="3"/>
            <w:tcBorders>
              <w:top w:val="single" w:color="auto" w:sz="4" w:space="0"/>
              <w:left w:val="single" w:color="auto" w:sz="4" w:space="0"/>
              <w:bottom w:val="single" w:color="auto" w:sz="4" w:space="0"/>
              <w:right w:val="single" w:color="auto" w:sz="4" w:space="0"/>
            </w:tcBorders>
            <w:vAlign w:val="center"/>
          </w:tcPr>
          <w:p w14:paraId="36A7423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1D15498">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3E5C6378">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112BE81">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5CA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37" w:type="dxa"/>
            <w:tcBorders>
              <w:top w:val="single" w:color="auto" w:sz="4" w:space="0"/>
              <w:left w:val="single" w:color="auto" w:sz="4" w:space="0"/>
              <w:bottom w:val="single" w:color="auto" w:sz="4" w:space="0"/>
              <w:right w:val="single" w:color="auto" w:sz="4" w:space="0"/>
            </w:tcBorders>
            <w:vAlign w:val="center"/>
          </w:tcPr>
          <w:p w14:paraId="4B8D572C">
            <w:pPr>
              <w:widowControl/>
              <w:jc w:val="center"/>
              <w:rPr>
                <w:rFonts w:ascii="仿宋_GB2312" w:hAnsi="仿宋" w:eastAsia="仿宋_GB2312"/>
                <w:b/>
                <w:color w:val="auto"/>
                <w:sz w:val="18"/>
                <w:szCs w:val="18"/>
              </w:rPr>
            </w:pPr>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2E19A2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2E26B56E">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2855DD2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4DC69CB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0C071057">
            <w:pPr>
              <w:widowControl/>
              <w:jc w:val="center"/>
              <w:rPr>
                <w:rFonts w:hint="eastAsia"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AE84BEE">
            <w:pPr>
              <w:widowControl/>
              <w:jc w:val="center"/>
              <w:rPr>
                <w:rFonts w:hint="eastAsia" w:ascii="仿宋_GB2312" w:hAnsi="仿宋" w:eastAsia="仿宋_GB2312"/>
                <w:b/>
                <w:color w:val="auto"/>
                <w:sz w:val="18"/>
                <w:szCs w:val="18"/>
              </w:rPr>
            </w:pPr>
          </w:p>
        </w:tc>
      </w:tr>
    </w:tbl>
    <w:p w14:paraId="157DA4A1">
      <w:pPr>
        <w:widowControl w:val="0"/>
        <w:adjustRightInd/>
        <w:snapToGrid/>
        <w:spacing w:after="0"/>
        <w:jc w:val="center"/>
        <w:rPr>
          <w:rFonts w:ascii="仿宋_GB2312" w:hAnsi="仿宋" w:eastAsia="仿宋_GB2312"/>
          <w:b/>
          <w:color w:val="auto"/>
          <w:kern w:val="2"/>
          <w:sz w:val="28"/>
          <w:szCs w:val="28"/>
        </w:rPr>
      </w:pPr>
    </w:p>
    <w:p w14:paraId="4631EED9">
      <w:pPr>
        <w:rPr>
          <w:color w:val="auto"/>
        </w:rPr>
      </w:pPr>
    </w:p>
    <w:p w14:paraId="2BE0F441">
      <w:pPr>
        <w:rPr>
          <w:color w:val="auto"/>
        </w:rPr>
      </w:pPr>
    </w:p>
    <w:p w14:paraId="02A68790">
      <w:pPr>
        <w:rPr>
          <w:color w:val="auto"/>
        </w:rPr>
      </w:pPr>
    </w:p>
    <w:p w14:paraId="4268CE7A">
      <w:pPr>
        <w:rPr>
          <w:color w:val="auto"/>
        </w:rPr>
      </w:pPr>
    </w:p>
    <w:p w14:paraId="0DC58CFC">
      <w:pPr>
        <w:rPr>
          <w:color w:val="auto"/>
        </w:rPr>
      </w:pPr>
    </w:p>
    <w:p w14:paraId="03758C35">
      <w:pPr>
        <w:rPr>
          <w:color w:val="auto"/>
        </w:rPr>
      </w:pPr>
    </w:p>
    <w:p w14:paraId="3EAC8038">
      <w:pPr>
        <w:rPr>
          <w:color w:val="auto"/>
        </w:rPr>
      </w:pPr>
    </w:p>
    <w:p w14:paraId="3FD6EC06">
      <w:pPr>
        <w:rPr>
          <w:color w:val="auto"/>
        </w:rPr>
      </w:pPr>
    </w:p>
    <w:p w14:paraId="3ED93F96">
      <w:pPr>
        <w:rPr>
          <w:color w:val="auto"/>
        </w:rPr>
      </w:pPr>
    </w:p>
    <w:p w14:paraId="136B72B0">
      <w:pPr>
        <w:rPr>
          <w:color w:val="auto"/>
        </w:rPr>
      </w:pPr>
    </w:p>
    <w:p w14:paraId="45753D5B">
      <w:pPr>
        <w:rPr>
          <w:color w:val="auto"/>
        </w:rPr>
      </w:pPr>
    </w:p>
    <w:p w14:paraId="33EAE115">
      <w:pPr>
        <w:rPr>
          <w:color w:val="auto"/>
        </w:rPr>
      </w:pPr>
    </w:p>
    <w:p w14:paraId="5E28BC0B">
      <w:pPr>
        <w:rPr>
          <w:color w:val="auto"/>
        </w:rPr>
      </w:pPr>
    </w:p>
    <w:p w14:paraId="48E66465">
      <w:pPr>
        <w:rPr>
          <w:color w:val="auto"/>
        </w:rPr>
      </w:pPr>
    </w:p>
    <w:p w14:paraId="229B4DB9">
      <w:pPr>
        <w:rPr>
          <w:color w:val="auto"/>
        </w:rPr>
      </w:pPr>
    </w:p>
    <w:p w14:paraId="656BDD17">
      <w:pPr>
        <w:rPr>
          <w:color w:val="auto"/>
        </w:rPr>
      </w:pPr>
    </w:p>
    <w:p w14:paraId="1F46DB74">
      <w:pPr>
        <w:rPr>
          <w:color w:val="auto"/>
        </w:rPr>
      </w:pPr>
    </w:p>
    <w:p w14:paraId="5A05D731">
      <w:pPr>
        <w:rPr>
          <w:color w:val="auto"/>
        </w:rPr>
      </w:pPr>
    </w:p>
    <w:p w14:paraId="7B9434A3">
      <w:pPr>
        <w:rPr>
          <w:color w:val="auto"/>
        </w:rPr>
      </w:pPr>
    </w:p>
    <w:p w14:paraId="0DD364CB">
      <w:pPr>
        <w:rPr>
          <w:color w:val="auto"/>
        </w:rPr>
      </w:pPr>
    </w:p>
    <w:p w14:paraId="43FB5D25">
      <w:pPr>
        <w:rPr>
          <w:color w:val="auto"/>
        </w:rPr>
      </w:pPr>
    </w:p>
    <w:p w14:paraId="40EB7A6D">
      <w:pPr>
        <w:rPr>
          <w:color w:val="auto"/>
        </w:rPr>
      </w:pPr>
    </w:p>
    <w:p w14:paraId="4A3CF1A6">
      <w:pPr>
        <w:rPr>
          <w:color w:val="auto"/>
        </w:rPr>
      </w:pPr>
    </w:p>
    <w:p w14:paraId="11DCCA8D">
      <w:pPr>
        <w:rPr>
          <w:color w:val="auto"/>
        </w:rPr>
      </w:pPr>
    </w:p>
    <w:p w14:paraId="357E8920">
      <w:pPr>
        <w:rPr>
          <w:color w:val="auto"/>
        </w:rPr>
      </w:pPr>
    </w:p>
    <w:p w14:paraId="65F63662">
      <w:pPr>
        <w:rPr>
          <w:color w:val="auto"/>
        </w:rPr>
      </w:pPr>
    </w:p>
    <w:p w14:paraId="43C30250">
      <w:pPr>
        <w:rPr>
          <w:color w:val="auto"/>
        </w:rPr>
      </w:pPr>
    </w:p>
    <w:p w14:paraId="4D870E26">
      <w:pPr>
        <w:rPr>
          <w:color w:val="auto"/>
        </w:rPr>
      </w:pPr>
    </w:p>
    <w:p w14:paraId="11F4BC0A">
      <w:pPr>
        <w:rPr>
          <w:color w:val="auto"/>
        </w:rPr>
      </w:pPr>
    </w:p>
    <w:p w14:paraId="5361E561">
      <w:pPr>
        <w:rPr>
          <w:color w:val="auto"/>
        </w:rPr>
      </w:pPr>
    </w:p>
    <w:p w14:paraId="7B299EB0">
      <w:pPr>
        <w:rPr>
          <w:color w:val="auto"/>
        </w:rPr>
      </w:pPr>
    </w:p>
    <w:p w14:paraId="0F27CA7D">
      <w:pPr>
        <w:rPr>
          <w:color w:val="auto"/>
        </w:rPr>
      </w:pPr>
    </w:p>
    <w:p w14:paraId="143535FA">
      <w:pPr>
        <w:widowControl w:val="0"/>
        <w:adjustRightInd/>
        <w:snapToGrid/>
        <w:spacing w:after="0"/>
        <w:jc w:val="both"/>
        <w:rPr>
          <w:rFonts w:hint="eastAsia" w:ascii="仿宋_GB2312" w:hAnsi="仿宋" w:eastAsia="仿宋_GB2312"/>
          <w:b/>
          <w:color w:val="auto"/>
          <w:kern w:val="2"/>
          <w:sz w:val="28"/>
          <w:szCs w:val="28"/>
          <w:lang w:val="en-US" w:eastAsia="zh-CN"/>
        </w:rPr>
      </w:pPr>
      <w:r>
        <w:rPr>
          <w:rFonts w:hint="eastAsia" w:ascii="仿宋_GB2312" w:hAnsi="仿宋" w:eastAsia="仿宋_GB2312"/>
          <w:b/>
          <w:color w:val="auto"/>
          <w:kern w:val="2"/>
          <w:sz w:val="28"/>
          <w:szCs w:val="28"/>
          <w:lang w:eastAsia="zh-CN"/>
        </w:rPr>
        <w:t>附件</w:t>
      </w:r>
      <w:r>
        <w:rPr>
          <w:rFonts w:hint="eastAsia" w:ascii="仿宋_GB2312" w:hAnsi="仿宋" w:eastAsia="仿宋_GB2312"/>
          <w:b/>
          <w:color w:val="auto"/>
          <w:kern w:val="2"/>
          <w:sz w:val="28"/>
          <w:szCs w:val="28"/>
          <w:lang w:val="en-US" w:eastAsia="zh-CN"/>
        </w:rPr>
        <w:t>2：</w:t>
      </w:r>
    </w:p>
    <w:p w14:paraId="7B37D656">
      <w:pPr>
        <w:widowControl w:val="0"/>
        <w:adjustRightInd/>
        <w:snapToGrid/>
        <w:spacing w:after="0"/>
        <w:jc w:val="center"/>
        <w:rPr>
          <w:rFonts w:hint="eastAsia" w:ascii="仿宋_GB2312" w:hAnsi="仿宋" w:eastAsia="仿宋_GB2312"/>
          <w:b/>
          <w:color w:val="auto"/>
          <w:kern w:val="2"/>
          <w:sz w:val="28"/>
          <w:szCs w:val="28"/>
        </w:rPr>
      </w:pPr>
      <w:r>
        <w:rPr>
          <w:rFonts w:hint="eastAsia" w:ascii="仿宋_GB2312" w:hAnsi="仿宋" w:eastAsia="仿宋_GB2312"/>
          <w:b/>
          <w:color w:val="auto"/>
          <w:kern w:val="2"/>
          <w:sz w:val="28"/>
          <w:szCs w:val="28"/>
          <w:lang w:eastAsia="zh-CN"/>
        </w:rPr>
        <w:t>美术</w:t>
      </w:r>
      <w:r>
        <w:rPr>
          <w:rFonts w:hint="eastAsia" w:ascii="仿宋_GB2312" w:hAnsi="仿宋" w:eastAsia="仿宋_GB2312"/>
          <w:b/>
          <w:color w:val="auto"/>
          <w:kern w:val="2"/>
          <w:sz w:val="28"/>
          <w:szCs w:val="28"/>
          <w:lang w:val="en-US" w:eastAsia="zh-CN"/>
        </w:rPr>
        <w:t>与书法</w:t>
      </w:r>
      <w:r>
        <w:rPr>
          <w:rFonts w:hint="eastAsia" w:ascii="仿宋_GB2312" w:hAnsi="仿宋" w:eastAsia="仿宋_GB2312"/>
          <w:b/>
          <w:color w:val="auto"/>
          <w:kern w:val="2"/>
          <w:sz w:val="28"/>
          <w:szCs w:val="28"/>
        </w:rPr>
        <w:t>专业</w:t>
      </w:r>
      <w:r>
        <w:rPr>
          <w:rFonts w:hint="eastAsia" w:ascii="仿宋_GB2312" w:hAnsi="仿宋" w:eastAsia="仿宋_GB2312"/>
          <w:b/>
          <w:color w:val="auto"/>
          <w:kern w:val="2"/>
          <w:sz w:val="28"/>
          <w:szCs w:val="28"/>
          <w:lang w:val="en-US" w:eastAsia="zh-CN"/>
        </w:rPr>
        <w:t>硕士</w:t>
      </w:r>
      <w:r>
        <w:rPr>
          <w:rFonts w:hint="eastAsia" w:ascii="仿宋_GB2312" w:hAnsi="仿宋" w:eastAsia="仿宋_GB2312"/>
          <w:b/>
          <w:color w:val="auto"/>
          <w:kern w:val="2"/>
          <w:sz w:val="28"/>
          <w:szCs w:val="28"/>
        </w:rPr>
        <w:t>学位研究生课程设置（全日制）</w:t>
      </w:r>
    </w:p>
    <w:p w14:paraId="7E4ECE45">
      <w:pPr>
        <w:widowControl w:val="0"/>
        <w:adjustRightInd/>
        <w:snapToGrid/>
        <w:spacing w:after="0"/>
        <w:jc w:val="center"/>
        <w:rPr>
          <w:rFonts w:hint="eastAsia" w:ascii="仿宋_GB2312" w:hAnsi="仿宋" w:eastAsia="仿宋_GB2312"/>
          <w:b/>
          <w:color w:val="auto"/>
          <w:kern w:val="2"/>
          <w:sz w:val="28"/>
          <w:szCs w:val="28"/>
        </w:rPr>
      </w:pPr>
      <w:r>
        <w:rPr>
          <w:rFonts w:hint="eastAsia" w:ascii="仿宋_GB2312" w:hAnsi="仿宋" w:eastAsia="仿宋_GB2312"/>
          <w:b/>
          <w:color w:val="auto"/>
          <w:kern w:val="2"/>
          <w:sz w:val="28"/>
          <w:szCs w:val="28"/>
        </w:rPr>
        <w:t>（</w:t>
      </w:r>
      <w:r>
        <w:rPr>
          <w:rFonts w:hint="eastAsia" w:ascii="仿宋_GB2312" w:hAnsi="仿宋" w:eastAsia="仿宋_GB2312"/>
          <w:b/>
          <w:color w:val="auto"/>
          <w:kern w:val="2"/>
          <w:sz w:val="28"/>
          <w:szCs w:val="28"/>
          <w:lang w:val="en-US" w:eastAsia="zh-CN"/>
        </w:rPr>
        <w:t>综合材料绘画</w:t>
      </w:r>
      <w:r>
        <w:rPr>
          <w:rFonts w:hint="eastAsia" w:ascii="仿宋_GB2312" w:hAnsi="仿宋" w:eastAsia="仿宋_GB2312"/>
          <w:b/>
          <w:color w:val="auto"/>
          <w:kern w:val="2"/>
          <w:sz w:val="28"/>
          <w:szCs w:val="28"/>
        </w:rPr>
        <w:t>）</w:t>
      </w:r>
    </w:p>
    <w:p w14:paraId="273CECD6">
      <w:pPr>
        <w:jc w:val="center"/>
        <w:rPr>
          <w:rFonts w:hint="eastAsia" w:ascii="仿宋_GB2312" w:hAnsi="仿宋" w:eastAsia="仿宋_GB2312"/>
          <w:b/>
          <w:color w:val="auto"/>
          <w:kern w:val="2"/>
          <w:sz w:val="28"/>
          <w:szCs w:val="28"/>
        </w:rPr>
      </w:pPr>
    </w:p>
    <w:tbl>
      <w:tblPr>
        <w:tblStyle w:val="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19"/>
        <w:gridCol w:w="545"/>
        <w:gridCol w:w="659"/>
        <w:gridCol w:w="711"/>
        <w:gridCol w:w="750"/>
      </w:tblGrid>
      <w:tr w14:paraId="78D9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542B507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657ED5F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15B4C28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23147E5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4C2DBDE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19" w:type="dxa"/>
            <w:tcBorders>
              <w:top w:val="single" w:color="auto" w:sz="4" w:space="0"/>
              <w:left w:val="single" w:color="auto" w:sz="4" w:space="0"/>
              <w:bottom w:val="single" w:color="auto" w:sz="4" w:space="0"/>
              <w:right w:val="single" w:color="auto" w:sz="4" w:space="0"/>
            </w:tcBorders>
            <w:noWrap/>
            <w:vAlign w:val="center"/>
          </w:tcPr>
          <w:p w14:paraId="5BB7654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545" w:type="dxa"/>
            <w:tcBorders>
              <w:top w:val="single" w:color="auto" w:sz="4" w:space="0"/>
              <w:left w:val="single" w:color="auto" w:sz="4" w:space="0"/>
              <w:bottom w:val="single" w:color="auto" w:sz="4" w:space="0"/>
              <w:right w:val="single" w:color="auto" w:sz="4" w:space="0"/>
            </w:tcBorders>
            <w:noWrap/>
            <w:vAlign w:val="center"/>
          </w:tcPr>
          <w:p w14:paraId="0E00201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19F7CD8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21D1481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424A433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439B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37" w:type="dxa"/>
            <w:vMerge w:val="restart"/>
            <w:tcBorders>
              <w:top w:val="single" w:color="auto" w:sz="4" w:space="0"/>
              <w:left w:val="single" w:color="auto" w:sz="4" w:space="0"/>
              <w:right w:val="single" w:color="auto" w:sz="4" w:space="0"/>
            </w:tcBorders>
            <w:vAlign w:val="center"/>
          </w:tcPr>
          <w:p w14:paraId="722389A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21AF313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1E1EAC65">
            <w:pPr>
              <w:widowControl/>
              <w:jc w:val="center"/>
              <w:rPr>
                <w:rFonts w:ascii="仿宋_GB2312" w:hAnsi="仿宋" w:eastAsia="仿宋_GB2312"/>
                <w:b/>
                <w:color w:val="auto"/>
                <w:sz w:val="18"/>
                <w:szCs w:val="18"/>
              </w:rPr>
            </w:pPr>
            <w:r>
              <w:rPr>
                <w:rFonts w:hint="eastAsia" w:ascii="Times New Roman" w:hAnsi="Times New Roman" w:eastAsia="仿宋_GB2312"/>
                <w:color w:val="auto"/>
                <w:szCs w:val="21"/>
                <w:lang w:val="en-US" w:eastAsia="zh-CN"/>
              </w:rPr>
              <w:t>美术与书法</w:t>
            </w:r>
            <w:r>
              <w:rPr>
                <w:rFonts w:hint="eastAsia" w:ascii="Times New Roman" w:hAnsi="Times New Roman" w:eastAsia="仿宋_GB2312"/>
                <w:color w:val="auto"/>
                <w:szCs w:val="21"/>
              </w:rPr>
              <w:t>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0BE35999">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284C6C0E">
            <w:pPr>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79CC5FD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19" w:type="dxa"/>
            <w:tcBorders>
              <w:top w:val="single" w:color="auto" w:sz="4" w:space="0"/>
              <w:left w:val="single" w:color="auto" w:sz="4" w:space="0"/>
              <w:bottom w:val="single" w:color="auto" w:sz="4" w:space="0"/>
              <w:right w:val="single" w:color="auto" w:sz="4" w:space="0"/>
            </w:tcBorders>
            <w:noWrap/>
            <w:vAlign w:val="center"/>
          </w:tcPr>
          <w:p w14:paraId="7340E6D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0A852B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58F0AC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13D9D407">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6B9830F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1215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016886E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90B746A">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14FA3A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1DFADDF">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09755F5F">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6516F83F">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57B4F836">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545" w:type="dxa"/>
            <w:tcBorders>
              <w:top w:val="single" w:color="auto" w:sz="4" w:space="0"/>
              <w:left w:val="single" w:color="auto" w:sz="4" w:space="0"/>
              <w:bottom w:val="single" w:color="auto" w:sz="4" w:space="0"/>
              <w:right w:val="single" w:color="auto" w:sz="4" w:space="0"/>
            </w:tcBorders>
            <w:noWrap/>
            <w:vAlign w:val="center"/>
          </w:tcPr>
          <w:p w14:paraId="1857DE13">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65E7C5F3">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41D245E2">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356582A4">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21B5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38AB1180">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48CFB0B">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A96528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B753886">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418AC81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0770699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19" w:type="dxa"/>
            <w:tcBorders>
              <w:top w:val="single" w:color="auto" w:sz="4" w:space="0"/>
              <w:left w:val="single" w:color="auto" w:sz="4" w:space="0"/>
              <w:bottom w:val="single" w:color="auto" w:sz="4" w:space="0"/>
              <w:right w:val="single" w:color="auto" w:sz="4" w:space="0"/>
            </w:tcBorders>
            <w:noWrap/>
            <w:vAlign w:val="center"/>
          </w:tcPr>
          <w:p w14:paraId="2494FF3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B738B2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A4D654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61FFEAC4">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61C998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6F00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42B79694">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641A88E">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372CFC5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9828DE8">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7D0D0E60">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5845ECC8">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19" w:type="dxa"/>
            <w:tcBorders>
              <w:top w:val="single" w:color="auto" w:sz="4" w:space="0"/>
              <w:left w:val="single" w:color="auto" w:sz="4" w:space="0"/>
              <w:bottom w:val="single" w:color="auto" w:sz="4" w:space="0"/>
              <w:right w:val="single" w:color="auto" w:sz="4" w:space="0"/>
            </w:tcBorders>
            <w:noWrap/>
            <w:vAlign w:val="center"/>
          </w:tcPr>
          <w:p w14:paraId="3F7940B0">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5823F8C9">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44432860">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0253633F">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4A46C92A">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6BA5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7" w:type="dxa"/>
            <w:vMerge w:val="continue"/>
            <w:tcBorders>
              <w:left w:val="single" w:color="auto" w:sz="4" w:space="0"/>
              <w:right w:val="single" w:color="auto" w:sz="4" w:space="0"/>
            </w:tcBorders>
            <w:vAlign w:val="center"/>
          </w:tcPr>
          <w:p w14:paraId="055A294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64184B9">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B6964C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BE70175">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31A6DB27">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56652120">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41EC2B7A">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76FC8698">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44952B10">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4FFEA448">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07B050AE">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1E9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7" w:type="dxa"/>
            <w:vMerge w:val="continue"/>
            <w:tcBorders>
              <w:left w:val="single" w:color="auto" w:sz="4" w:space="0"/>
              <w:right w:val="single" w:color="auto" w:sz="4" w:space="0"/>
            </w:tcBorders>
            <w:vAlign w:val="center"/>
          </w:tcPr>
          <w:p w14:paraId="00CD8F38">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CB2DC67">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9F37FE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BBB8E3C">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6ED85509">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1B9534B4">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2D0197BD">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84A01F3">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0F02C0B">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3795C026">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283A4084">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7B70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9288A38">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411EC24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650C0D5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1E2B666F">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12130004</w:t>
            </w:r>
          </w:p>
        </w:tc>
        <w:tc>
          <w:tcPr>
            <w:tcW w:w="2988" w:type="dxa"/>
            <w:tcBorders>
              <w:top w:val="single" w:color="auto" w:sz="4" w:space="0"/>
              <w:left w:val="single" w:color="auto" w:sz="4" w:space="0"/>
              <w:bottom w:val="single" w:color="auto" w:sz="4" w:space="0"/>
              <w:right w:val="single" w:color="auto" w:sz="4" w:space="0"/>
            </w:tcBorders>
            <w:noWrap/>
            <w:vAlign w:val="center"/>
          </w:tcPr>
          <w:p w14:paraId="378A00A5">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美术造型基础</w:t>
            </w:r>
          </w:p>
          <w:p w14:paraId="3CF1D62A">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Study on Foundation of Fine Arts Modeling</w:t>
            </w:r>
          </w:p>
        </w:tc>
        <w:tc>
          <w:tcPr>
            <w:tcW w:w="519" w:type="dxa"/>
            <w:tcBorders>
              <w:top w:val="single" w:color="auto" w:sz="4" w:space="0"/>
              <w:left w:val="single" w:color="auto" w:sz="4" w:space="0"/>
              <w:bottom w:val="single" w:color="auto" w:sz="4" w:space="0"/>
              <w:right w:val="single" w:color="auto" w:sz="4" w:space="0"/>
            </w:tcBorders>
            <w:noWrap/>
            <w:vAlign w:val="center"/>
          </w:tcPr>
          <w:p w14:paraId="29634BC8">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78BF34F2">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AA8979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436108CD">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5086319E">
            <w:pPr>
              <w:jc w:val="center"/>
              <w:rPr>
                <w:b/>
                <w:color w:val="auto"/>
              </w:rPr>
            </w:pPr>
            <w:r>
              <w:rPr>
                <w:rFonts w:hint="eastAsia" w:ascii="仿宋_GB2312" w:hAnsi="仿宋" w:eastAsia="仿宋_GB2312"/>
                <w:b/>
                <w:color w:val="auto"/>
                <w:sz w:val="18"/>
                <w:szCs w:val="18"/>
              </w:rPr>
              <w:t>实践类</w:t>
            </w:r>
          </w:p>
        </w:tc>
      </w:tr>
      <w:tr w14:paraId="7D17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211B89EE">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032B794B">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69B0572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D437B40">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1B04CBBC">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江西民间美术专题</w:t>
            </w:r>
          </w:p>
          <w:p w14:paraId="08BB7401">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JiangXi Lectures on Folk Fine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7F24C2DA">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37ACB0D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53375E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3AF9162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28D19BC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23F5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8871100">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71A80800">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396C6FA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28729BD">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w:t>
            </w:r>
            <w:r>
              <w:rPr>
                <w:rFonts w:hint="eastAsia" w:ascii="仿宋_GB2312" w:hAnsi="仿宋" w:eastAsia="仿宋_GB2312"/>
                <w:b/>
                <w:color w:val="auto"/>
                <w:kern w:val="2"/>
                <w:sz w:val="18"/>
                <w:szCs w:val="18"/>
                <w:lang w:val="en-US" w:eastAsia="zh-CN"/>
              </w:rPr>
              <w:t>2103</w:t>
            </w:r>
          </w:p>
        </w:tc>
        <w:tc>
          <w:tcPr>
            <w:tcW w:w="2988" w:type="dxa"/>
            <w:tcBorders>
              <w:top w:val="single" w:color="auto" w:sz="4" w:space="0"/>
              <w:left w:val="single" w:color="auto" w:sz="4" w:space="0"/>
              <w:bottom w:val="single" w:color="auto" w:sz="4" w:space="0"/>
              <w:right w:val="single" w:color="auto" w:sz="4" w:space="0"/>
            </w:tcBorders>
            <w:noWrap/>
            <w:vAlign w:val="center"/>
          </w:tcPr>
          <w:p w14:paraId="0BAB1BBE">
            <w:pPr>
              <w:adjustRightInd/>
              <w:snapToGrid/>
              <w:spacing w:after="0"/>
              <w:jc w:val="center"/>
              <w:rPr>
                <w:rFonts w:ascii="仿宋_GB2312" w:hAnsi="仿宋" w:eastAsia="仿宋_GB2312"/>
                <w:b/>
                <w:color w:val="auto"/>
                <w:kern w:val="2"/>
                <w:sz w:val="18"/>
                <w:szCs w:val="18"/>
              </w:rPr>
            </w:pPr>
            <w:r>
              <w:rPr>
                <w:rFonts w:hint="eastAsia" w:ascii="仿宋_GB2312" w:hAnsi="仿宋" w:eastAsia="仿宋_GB2312"/>
                <w:b/>
                <w:color w:val="auto"/>
                <w:kern w:val="2"/>
                <w:sz w:val="18"/>
                <w:szCs w:val="18"/>
              </w:rPr>
              <w:t>艺术美学</w:t>
            </w:r>
          </w:p>
          <w:p w14:paraId="3701A9F8">
            <w:pPr>
              <w:adjustRightInd/>
              <w:snapToGrid/>
              <w:spacing w:after="0"/>
              <w:jc w:val="center"/>
              <w:rPr>
                <w:rFonts w:ascii="仿宋_GB2312" w:hAnsi="仿宋" w:eastAsia="仿宋_GB2312"/>
                <w:b/>
                <w:color w:val="auto"/>
                <w:sz w:val="18"/>
                <w:szCs w:val="18"/>
              </w:rPr>
            </w:pPr>
            <w:r>
              <w:rPr>
                <w:rFonts w:ascii="仿宋_GB2312" w:hAnsi="仿宋" w:eastAsia="仿宋_GB2312"/>
                <w:b/>
                <w:color w:val="auto"/>
                <w:kern w:val="2"/>
                <w:sz w:val="18"/>
                <w:szCs w:val="18"/>
              </w:rPr>
              <w:t>Art Aesthetics</w:t>
            </w:r>
          </w:p>
        </w:tc>
        <w:tc>
          <w:tcPr>
            <w:tcW w:w="519" w:type="dxa"/>
            <w:tcBorders>
              <w:top w:val="single" w:color="auto" w:sz="4" w:space="0"/>
              <w:left w:val="single" w:color="auto" w:sz="4" w:space="0"/>
              <w:bottom w:val="single" w:color="auto" w:sz="4" w:space="0"/>
              <w:right w:val="single" w:color="auto" w:sz="4" w:space="0"/>
            </w:tcBorders>
            <w:noWrap/>
            <w:vAlign w:val="center"/>
          </w:tcPr>
          <w:p w14:paraId="03EC7727">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253ED558">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5B96EBF2">
            <w:pPr>
              <w:adjustRightInd/>
              <w:snapToGrid/>
              <w:spacing w:after="0"/>
              <w:jc w:val="center"/>
              <w:rPr>
                <w:rFonts w:ascii="仿宋_GB2312" w:hAnsi="仿宋" w:eastAsia="仿宋_GB2312"/>
                <w:b/>
                <w:color w:val="auto"/>
                <w:sz w:val="18"/>
                <w:szCs w:val="18"/>
              </w:rPr>
            </w:pPr>
            <w:r>
              <w:rPr>
                <w:rFonts w:ascii="仿宋_GB2312" w:hAnsi="仿宋" w:eastAsia="仿宋_GB2312"/>
                <w:b/>
                <w:color w:val="auto"/>
                <w:kern w:val="2"/>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1DD52737">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01F5EC11">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理论类</w:t>
            </w:r>
          </w:p>
        </w:tc>
      </w:tr>
      <w:tr w14:paraId="689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6AEF5B31">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4ED9A36">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9BA0BD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CBC27D4">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505</w:t>
            </w:r>
          </w:p>
        </w:tc>
        <w:tc>
          <w:tcPr>
            <w:tcW w:w="2988" w:type="dxa"/>
            <w:tcBorders>
              <w:top w:val="single" w:color="auto" w:sz="4" w:space="0"/>
              <w:left w:val="single" w:color="auto" w:sz="4" w:space="0"/>
              <w:bottom w:val="single" w:color="auto" w:sz="4" w:space="0"/>
              <w:right w:val="single" w:color="auto" w:sz="4" w:space="0"/>
            </w:tcBorders>
            <w:noWrap/>
            <w:vAlign w:val="center"/>
          </w:tcPr>
          <w:p w14:paraId="68FE655B">
            <w:pPr>
              <w:jc w:val="center"/>
              <w:rPr>
                <w:rFonts w:hint="default"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w:t>
            </w:r>
            <w:r>
              <w:rPr>
                <w:rFonts w:hint="eastAsia" w:ascii="仿宋_GB2312" w:hAnsi="仿宋_GB2312" w:eastAsia="仿宋_GB2312" w:cs="仿宋_GB2312"/>
                <w:b/>
                <w:bCs/>
                <w:color w:val="auto"/>
                <w:sz w:val="18"/>
                <w:szCs w:val="18"/>
                <w:shd w:val="clear" w:color="auto" w:fill="FFFFFF"/>
                <w:lang w:val="en-US" w:eastAsia="zh-CN"/>
              </w:rPr>
              <w:t>材料</w:t>
            </w:r>
            <w:r>
              <w:rPr>
                <w:rFonts w:hint="eastAsia" w:ascii="仿宋_GB2312" w:hAnsi="仿宋_GB2312" w:eastAsia="仿宋_GB2312" w:cs="仿宋_GB2312"/>
                <w:b/>
                <w:bCs/>
                <w:color w:val="auto"/>
                <w:sz w:val="18"/>
                <w:szCs w:val="18"/>
                <w:shd w:val="clear" w:color="auto" w:fill="FFFFFF"/>
              </w:rPr>
              <w:t>绘画创作</w:t>
            </w:r>
            <w:r>
              <w:rPr>
                <w:rFonts w:hint="eastAsia" w:ascii="仿宋_GB2312" w:hAnsi="仿宋_GB2312" w:eastAsia="仿宋_GB2312" w:cs="仿宋_GB2312"/>
                <w:b/>
                <w:bCs/>
                <w:color w:val="auto"/>
                <w:sz w:val="18"/>
                <w:szCs w:val="18"/>
                <w:shd w:val="clear" w:color="auto" w:fill="FFFFFF"/>
                <w:lang w:val="en-US" w:eastAsia="zh-CN"/>
              </w:rPr>
              <w:t>方法实践</w:t>
            </w:r>
          </w:p>
          <w:p w14:paraId="62C3CE26">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sz w:val="18"/>
                <w:szCs w:val="18"/>
              </w:rPr>
              <w:t>Practice of Comprehensive Material Painting Creation Methods</w:t>
            </w:r>
          </w:p>
        </w:tc>
        <w:tc>
          <w:tcPr>
            <w:tcW w:w="519" w:type="dxa"/>
            <w:tcBorders>
              <w:top w:val="single" w:color="auto" w:sz="4" w:space="0"/>
              <w:left w:val="single" w:color="auto" w:sz="4" w:space="0"/>
              <w:bottom w:val="single" w:color="auto" w:sz="4" w:space="0"/>
              <w:right w:val="single" w:color="auto" w:sz="4" w:space="0"/>
            </w:tcBorders>
            <w:noWrap/>
            <w:vAlign w:val="center"/>
          </w:tcPr>
          <w:p w14:paraId="7D94D93E">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49C0473F">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0271A673">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72456A3C">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E982887">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3E34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ED392BD">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010860E">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4DE570A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1691020">
            <w:pPr>
              <w:adjustRightInd/>
              <w:snapToGrid/>
              <w:spacing w:after="0"/>
              <w:jc w:val="center"/>
              <w:rPr>
                <w:rFonts w:hint="default" w:ascii="仿宋_GB2312" w:hAnsi="仿宋" w:eastAsia="仿宋_GB2312"/>
                <w:b/>
                <w:color w:val="auto"/>
                <w:sz w:val="18"/>
                <w:szCs w:val="18"/>
                <w:lang w:val="en-US"/>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506</w:t>
            </w:r>
          </w:p>
        </w:tc>
        <w:tc>
          <w:tcPr>
            <w:tcW w:w="2988" w:type="dxa"/>
            <w:tcBorders>
              <w:top w:val="single" w:color="auto" w:sz="4" w:space="0"/>
              <w:left w:val="single" w:color="auto" w:sz="4" w:space="0"/>
              <w:bottom w:val="single" w:color="auto" w:sz="4" w:space="0"/>
              <w:right w:val="single" w:color="auto" w:sz="4" w:space="0"/>
            </w:tcBorders>
            <w:noWrap/>
            <w:vAlign w:val="center"/>
          </w:tcPr>
          <w:p w14:paraId="5810CBFA">
            <w:pPr>
              <w:adjustRightInd/>
              <w:snapToGrid/>
              <w:spacing w:after="0"/>
              <w:jc w:val="center"/>
              <w:rPr>
                <w:rFonts w:hint="default"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w:t>
            </w:r>
            <w:r>
              <w:rPr>
                <w:rFonts w:hint="eastAsia" w:ascii="仿宋_GB2312" w:hAnsi="仿宋_GB2312" w:eastAsia="仿宋_GB2312" w:cs="仿宋_GB2312"/>
                <w:b/>
                <w:bCs/>
                <w:color w:val="auto"/>
                <w:sz w:val="18"/>
                <w:szCs w:val="18"/>
                <w:shd w:val="clear" w:color="auto" w:fill="FFFFFF"/>
                <w:lang w:val="en-US" w:eastAsia="zh-CN"/>
              </w:rPr>
              <w:t>材料绘画实践Ⅰ</w:t>
            </w:r>
          </w:p>
          <w:p w14:paraId="6081EB94">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Comprehensive Material Painting Practice</w:t>
            </w:r>
            <w:r>
              <w:rPr>
                <w:rFonts w:hint="eastAsia" w:ascii="仿宋_GB2312" w:hAnsi="仿宋" w:eastAsia="仿宋_GB2312"/>
                <w:b/>
                <w:color w:val="auto"/>
                <w:sz w:val="18"/>
                <w:szCs w:val="18"/>
                <w:lang w:val="en-US" w:eastAsia="zh-CN"/>
              </w:rPr>
              <w:t xml:space="preserve"> </w:t>
            </w:r>
            <w:r>
              <w:rPr>
                <w:rFonts w:hint="eastAsia" w:ascii="仿宋_GB2312" w:hAnsi="仿宋_GB2312" w:eastAsia="仿宋_GB2312" w:cs="仿宋_GB2312"/>
                <w:b/>
                <w:bCs/>
                <w:color w:val="auto"/>
                <w:sz w:val="18"/>
                <w:szCs w:val="18"/>
                <w:shd w:val="clear" w:color="auto" w:fill="FFFFFF"/>
                <w:lang w:val="en-US" w:eastAsia="zh-CN"/>
              </w:rPr>
              <w:t>Ⅰ</w:t>
            </w:r>
          </w:p>
        </w:tc>
        <w:tc>
          <w:tcPr>
            <w:tcW w:w="519" w:type="dxa"/>
            <w:tcBorders>
              <w:top w:val="single" w:color="auto" w:sz="4" w:space="0"/>
              <w:left w:val="single" w:color="auto" w:sz="4" w:space="0"/>
              <w:bottom w:val="single" w:color="auto" w:sz="4" w:space="0"/>
              <w:right w:val="single" w:color="auto" w:sz="4" w:space="0"/>
            </w:tcBorders>
            <w:noWrap/>
            <w:vAlign w:val="center"/>
          </w:tcPr>
          <w:p w14:paraId="284AA849">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6F149E8C">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D65E53A">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43E4EA19">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9C8CCED">
            <w:pPr>
              <w:adjustRightInd/>
              <w:snapToGrid/>
              <w:spacing w:after="0"/>
              <w:jc w:val="center"/>
              <w:rPr>
                <w:rFonts w:ascii="仿宋_GB2312" w:hAnsi="仿宋" w:eastAsia="仿宋_GB2312"/>
                <w:b/>
                <w:color w:val="auto"/>
                <w:kern w:val="2"/>
                <w:sz w:val="18"/>
                <w:szCs w:val="18"/>
              </w:rPr>
            </w:pPr>
            <w:r>
              <w:rPr>
                <w:rFonts w:hint="eastAsia" w:ascii="仿宋_GB2312" w:hAnsi="仿宋" w:eastAsia="仿宋_GB2312"/>
                <w:b/>
                <w:color w:val="auto"/>
                <w:kern w:val="2"/>
                <w:sz w:val="18"/>
                <w:szCs w:val="18"/>
              </w:rPr>
              <w:t>实践类</w:t>
            </w:r>
          </w:p>
          <w:p w14:paraId="4018F262">
            <w:pPr>
              <w:adjustRightInd/>
              <w:snapToGrid/>
              <w:spacing w:after="0"/>
              <w:jc w:val="center"/>
              <w:rPr>
                <w:rFonts w:hint="eastAsia" w:ascii="仿宋_GB2312" w:hAnsi="仿宋" w:eastAsia="仿宋_GB2312"/>
                <w:b/>
                <w:color w:val="auto"/>
                <w:sz w:val="18"/>
                <w:szCs w:val="18"/>
              </w:rPr>
            </w:pPr>
          </w:p>
        </w:tc>
      </w:tr>
      <w:tr w14:paraId="7FA1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421BB324">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EE9C511">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D03F53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328483F">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507</w:t>
            </w:r>
          </w:p>
        </w:tc>
        <w:tc>
          <w:tcPr>
            <w:tcW w:w="2988" w:type="dxa"/>
            <w:tcBorders>
              <w:top w:val="single" w:color="auto" w:sz="4" w:space="0"/>
              <w:left w:val="single" w:color="auto" w:sz="4" w:space="0"/>
              <w:bottom w:val="single" w:color="auto" w:sz="4" w:space="0"/>
              <w:right w:val="single" w:color="auto" w:sz="4" w:space="0"/>
            </w:tcBorders>
            <w:noWrap/>
            <w:vAlign w:val="center"/>
          </w:tcPr>
          <w:p w14:paraId="3FFDFE80">
            <w:pPr>
              <w:adjustRightInd/>
              <w:snapToGrid/>
              <w:spacing w:after="0"/>
              <w:jc w:val="center"/>
              <w:rPr>
                <w:rFonts w:hint="default"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w:t>
            </w:r>
            <w:r>
              <w:rPr>
                <w:rFonts w:hint="eastAsia" w:ascii="仿宋_GB2312" w:hAnsi="仿宋_GB2312" w:eastAsia="仿宋_GB2312" w:cs="仿宋_GB2312"/>
                <w:b/>
                <w:bCs/>
                <w:color w:val="auto"/>
                <w:sz w:val="18"/>
                <w:szCs w:val="18"/>
                <w:shd w:val="clear" w:color="auto" w:fill="FFFFFF"/>
                <w:lang w:val="en-US" w:eastAsia="zh-CN"/>
              </w:rPr>
              <w:t>材料绘画实践Ⅱ</w:t>
            </w:r>
          </w:p>
          <w:p w14:paraId="0C3ADB38">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Comprehensive Material Painting Practice</w:t>
            </w:r>
            <w:r>
              <w:rPr>
                <w:rFonts w:hint="eastAsia" w:ascii="仿宋_GB2312" w:hAnsi="仿宋" w:eastAsia="仿宋_GB2312"/>
                <w:b/>
                <w:color w:val="auto"/>
                <w:sz w:val="18"/>
                <w:szCs w:val="18"/>
                <w:lang w:val="en-US" w:eastAsia="zh-CN"/>
              </w:rPr>
              <w:t xml:space="preserve"> </w:t>
            </w:r>
            <w:r>
              <w:rPr>
                <w:rFonts w:hint="eastAsia" w:ascii="仿宋_GB2312" w:hAnsi="仿宋_GB2312" w:eastAsia="仿宋_GB2312" w:cs="仿宋_GB2312"/>
                <w:b/>
                <w:bCs/>
                <w:color w:val="auto"/>
                <w:sz w:val="18"/>
                <w:szCs w:val="18"/>
                <w:shd w:val="clear" w:color="auto" w:fill="FFFFFF"/>
                <w:lang w:val="en-US" w:eastAsia="zh-CN"/>
              </w:rPr>
              <w:t>Ⅱ</w:t>
            </w:r>
          </w:p>
        </w:tc>
        <w:tc>
          <w:tcPr>
            <w:tcW w:w="519" w:type="dxa"/>
            <w:tcBorders>
              <w:top w:val="single" w:color="auto" w:sz="4" w:space="0"/>
              <w:left w:val="single" w:color="auto" w:sz="4" w:space="0"/>
              <w:bottom w:val="single" w:color="auto" w:sz="4" w:space="0"/>
              <w:right w:val="single" w:color="auto" w:sz="4" w:space="0"/>
            </w:tcBorders>
            <w:noWrap/>
            <w:vAlign w:val="center"/>
          </w:tcPr>
          <w:p w14:paraId="1A2B14DC">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220ECAE2">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12A19393">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2661ABAE">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20FFF2B">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1D6D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4E9964D">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95FAFAB">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45A388C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7ECD250">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508</w:t>
            </w:r>
          </w:p>
        </w:tc>
        <w:tc>
          <w:tcPr>
            <w:tcW w:w="2988" w:type="dxa"/>
            <w:tcBorders>
              <w:top w:val="single" w:color="auto" w:sz="4" w:space="0"/>
              <w:left w:val="single" w:color="auto" w:sz="4" w:space="0"/>
              <w:bottom w:val="single" w:color="auto" w:sz="4" w:space="0"/>
              <w:right w:val="single" w:color="auto" w:sz="4" w:space="0"/>
            </w:tcBorders>
            <w:noWrap/>
            <w:vAlign w:val="center"/>
          </w:tcPr>
          <w:p w14:paraId="6A1254DE">
            <w:pPr>
              <w:adjustRightInd/>
              <w:snapToGrid/>
              <w:spacing w:after="0"/>
              <w:jc w:val="center"/>
              <w:rPr>
                <w:rFonts w:hint="eastAsia"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w:t>
            </w:r>
            <w:r>
              <w:rPr>
                <w:rFonts w:hint="eastAsia" w:ascii="仿宋_GB2312" w:hAnsi="仿宋_GB2312" w:eastAsia="仿宋_GB2312" w:cs="仿宋_GB2312"/>
                <w:b/>
                <w:bCs/>
                <w:color w:val="auto"/>
                <w:sz w:val="18"/>
                <w:szCs w:val="18"/>
                <w:shd w:val="clear" w:color="auto" w:fill="FFFFFF"/>
                <w:lang w:val="en-US" w:eastAsia="zh-CN"/>
              </w:rPr>
              <w:t>材料绘画实践Ⅲ</w:t>
            </w:r>
          </w:p>
          <w:p w14:paraId="78CDE649">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sz w:val="18"/>
                <w:szCs w:val="18"/>
              </w:rPr>
              <w:t>Comprehensive Material Painting Practice</w:t>
            </w:r>
            <w:r>
              <w:rPr>
                <w:rFonts w:hint="eastAsia" w:ascii="仿宋_GB2312" w:hAnsi="仿宋" w:eastAsia="仿宋_GB2312"/>
                <w:b/>
                <w:color w:val="auto"/>
                <w:sz w:val="18"/>
                <w:szCs w:val="18"/>
                <w:lang w:val="en-US" w:eastAsia="zh-CN"/>
              </w:rPr>
              <w:t xml:space="preserve"> </w:t>
            </w:r>
            <w:r>
              <w:rPr>
                <w:rFonts w:hint="eastAsia" w:ascii="仿宋_GB2312" w:hAnsi="仿宋_GB2312" w:eastAsia="仿宋_GB2312" w:cs="仿宋_GB2312"/>
                <w:b/>
                <w:bCs/>
                <w:color w:val="auto"/>
                <w:sz w:val="18"/>
                <w:szCs w:val="18"/>
                <w:shd w:val="clear" w:color="auto" w:fill="FFFFFF"/>
                <w:lang w:val="en-US" w:eastAsia="zh-CN"/>
              </w:rPr>
              <w:t>Ⅲ</w:t>
            </w:r>
          </w:p>
        </w:tc>
        <w:tc>
          <w:tcPr>
            <w:tcW w:w="519" w:type="dxa"/>
            <w:tcBorders>
              <w:top w:val="single" w:color="auto" w:sz="4" w:space="0"/>
              <w:left w:val="single" w:color="auto" w:sz="4" w:space="0"/>
              <w:bottom w:val="single" w:color="auto" w:sz="4" w:space="0"/>
              <w:right w:val="single" w:color="auto" w:sz="4" w:space="0"/>
            </w:tcBorders>
            <w:noWrap/>
            <w:vAlign w:val="center"/>
          </w:tcPr>
          <w:p w14:paraId="37DC5B51">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43445576">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34433433">
            <w:pPr>
              <w:adjustRightInd/>
              <w:snapToGrid/>
              <w:spacing w:after="0"/>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330B060D">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9609E1B">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14A1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0D936959">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6AF7734">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499E162A">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2046EC77">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12130412</w:t>
            </w:r>
          </w:p>
        </w:tc>
        <w:tc>
          <w:tcPr>
            <w:tcW w:w="2988" w:type="dxa"/>
            <w:tcBorders>
              <w:top w:val="single" w:color="auto" w:sz="4" w:space="0"/>
              <w:left w:val="single" w:color="auto" w:sz="4" w:space="0"/>
              <w:bottom w:val="single" w:color="auto" w:sz="4" w:space="0"/>
              <w:right w:val="single" w:color="auto" w:sz="4" w:space="0"/>
            </w:tcBorders>
            <w:noWrap/>
            <w:vAlign w:val="center"/>
          </w:tcPr>
          <w:p w14:paraId="6AA47C5F">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野外写生</w:t>
            </w:r>
          </w:p>
          <w:p w14:paraId="7C302761">
            <w:pPr>
              <w:adjustRightInd/>
              <w:snapToGrid/>
              <w:spacing w:after="0"/>
              <w:jc w:val="center"/>
              <w:rPr>
                <w:rFonts w:ascii="仿宋_GB2312" w:hAnsi="仿宋" w:eastAsia="仿宋_GB2312" w:cstheme="minorBidi"/>
                <w:b/>
                <w:color w:val="auto"/>
                <w:kern w:val="2"/>
                <w:sz w:val="18"/>
                <w:szCs w:val="18"/>
                <w:lang w:val="en-US" w:eastAsia="zh-CN" w:bidi="ar-SA"/>
              </w:rPr>
            </w:pPr>
            <w:r>
              <w:rPr>
                <w:rFonts w:hint="default" w:ascii="仿宋_GB2312" w:hAnsi="仿宋" w:eastAsia="仿宋_GB2312"/>
                <w:b/>
                <w:bCs w:val="0"/>
                <w:color w:val="auto"/>
                <w:kern w:val="2"/>
                <w:sz w:val="18"/>
                <w:szCs w:val="18"/>
                <w:lang w:val="en-US" w:eastAsia="zh-CN"/>
              </w:rPr>
              <w:t>F</w:t>
            </w:r>
            <w:r>
              <w:rPr>
                <w:rFonts w:hint="eastAsia" w:ascii="仿宋_GB2312" w:hAnsi="仿宋" w:eastAsia="仿宋_GB2312"/>
                <w:b/>
                <w:bCs w:val="0"/>
                <w:color w:val="auto"/>
                <w:kern w:val="2"/>
                <w:sz w:val="18"/>
                <w:szCs w:val="18"/>
                <w:lang w:val="en-US" w:eastAsia="zh-Hans"/>
              </w:rPr>
              <w:t>ield</w:t>
            </w:r>
            <w:r>
              <w:rPr>
                <w:rFonts w:hint="default" w:ascii="仿宋_GB2312" w:hAnsi="仿宋" w:eastAsia="仿宋_GB2312"/>
                <w:b/>
                <w:bCs w:val="0"/>
                <w:color w:val="auto"/>
                <w:kern w:val="2"/>
                <w:sz w:val="18"/>
                <w:szCs w:val="18"/>
                <w:lang w:val="en-US" w:eastAsia="zh-Hans"/>
              </w:rPr>
              <w:t xml:space="preserve"> Sketching</w:t>
            </w:r>
          </w:p>
        </w:tc>
        <w:tc>
          <w:tcPr>
            <w:tcW w:w="519" w:type="dxa"/>
            <w:tcBorders>
              <w:top w:val="single" w:color="auto" w:sz="4" w:space="0"/>
              <w:left w:val="single" w:color="auto" w:sz="4" w:space="0"/>
              <w:bottom w:val="single" w:color="auto" w:sz="4" w:space="0"/>
              <w:right w:val="single" w:color="auto" w:sz="4" w:space="0"/>
            </w:tcBorders>
            <w:noWrap/>
            <w:vAlign w:val="center"/>
          </w:tcPr>
          <w:p w14:paraId="0497090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32712552">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23A6737C">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5FBA43CE">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0056308">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48DD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08000197">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5A767CFD">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3422013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EF3CB3B">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12130413</w:t>
            </w:r>
          </w:p>
        </w:tc>
        <w:tc>
          <w:tcPr>
            <w:tcW w:w="2988" w:type="dxa"/>
            <w:tcBorders>
              <w:top w:val="single" w:color="auto" w:sz="4" w:space="0"/>
              <w:left w:val="single" w:color="auto" w:sz="4" w:space="0"/>
              <w:bottom w:val="single" w:color="auto" w:sz="4" w:space="0"/>
              <w:right w:val="single" w:color="auto" w:sz="4" w:space="0"/>
            </w:tcBorders>
            <w:noWrap/>
            <w:vAlign w:val="center"/>
          </w:tcPr>
          <w:p w14:paraId="2FF03FC7">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艺术实践</w:t>
            </w:r>
          </w:p>
          <w:p w14:paraId="7BFADD10">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 Practice</w:t>
            </w:r>
          </w:p>
        </w:tc>
        <w:tc>
          <w:tcPr>
            <w:tcW w:w="519" w:type="dxa"/>
            <w:tcBorders>
              <w:top w:val="single" w:color="auto" w:sz="4" w:space="0"/>
              <w:left w:val="single" w:color="auto" w:sz="4" w:space="0"/>
              <w:bottom w:val="single" w:color="auto" w:sz="4" w:space="0"/>
              <w:right w:val="single" w:color="auto" w:sz="4" w:space="0"/>
            </w:tcBorders>
            <w:noWrap/>
            <w:vAlign w:val="center"/>
          </w:tcPr>
          <w:p w14:paraId="567E3127">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545" w:type="dxa"/>
            <w:tcBorders>
              <w:top w:val="single" w:color="auto" w:sz="4" w:space="0"/>
              <w:left w:val="single" w:color="auto" w:sz="4" w:space="0"/>
              <w:bottom w:val="single" w:color="auto" w:sz="4" w:space="0"/>
              <w:right w:val="single" w:color="auto" w:sz="4" w:space="0"/>
            </w:tcBorders>
            <w:noWrap/>
            <w:vAlign w:val="center"/>
          </w:tcPr>
          <w:p w14:paraId="7712BA76">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43AD1F0">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54C3C66F">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3819AE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017D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76594132">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0FC7DA7B">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C7C152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top"/>
          </w:tcPr>
          <w:p w14:paraId="7AAE7888">
            <w:pPr>
              <w:adjustRightInd/>
              <w:snapToGrid/>
              <w:spacing w:after="0"/>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12130416</w:t>
            </w:r>
          </w:p>
        </w:tc>
        <w:tc>
          <w:tcPr>
            <w:tcW w:w="2988" w:type="dxa"/>
            <w:tcBorders>
              <w:top w:val="single" w:color="auto" w:sz="4" w:space="0"/>
              <w:left w:val="single" w:color="auto" w:sz="4" w:space="0"/>
              <w:bottom w:val="single" w:color="auto" w:sz="4" w:space="0"/>
              <w:right w:val="single" w:color="auto" w:sz="4" w:space="0"/>
            </w:tcBorders>
            <w:noWrap/>
            <w:vAlign w:val="center"/>
          </w:tcPr>
          <w:p w14:paraId="570A790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毕业创作</w:t>
            </w:r>
          </w:p>
          <w:p w14:paraId="631896F4">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Artistic Creation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1E6F5A96">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周</w:t>
            </w:r>
          </w:p>
        </w:tc>
        <w:tc>
          <w:tcPr>
            <w:tcW w:w="545" w:type="dxa"/>
            <w:tcBorders>
              <w:top w:val="single" w:color="auto" w:sz="4" w:space="0"/>
              <w:left w:val="single" w:color="auto" w:sz="4" w:space="0"/>
              <w:bottom w:val="single" w:color="auto" w:sz="4" w:space="0"/>
              <w:right w:val="single" w:color="auto" w:sz="4" w:space="0"/>
            </w:tcBorders>
            <w:noWrap/>
            <w:vAlign w:val="center"/>
          </w:tcPr>
          <w:p w14:paraId="39EA4704">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54F6DA6A">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02C1847C">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4BF8AC29">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5130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7" w:type="dxa"/>
            <w:vMerge w:val="continue"/>
            <w:tcBorders>
              <w:left w:val="single" w:color="auto" w:sz="4" w:space="0"/>
              <w:bottom w:val="single" w:color="auto" w:sz="4" w:space="0"/>
              <w:right w:val="single" w:color="auto" w:sz="4" w:space="0"/>
            </w:tcBorders>
            <w:vAlign w:val="center"/>
          </w:tcPr>
          <w:p w14:paraId="1FDE46B6">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667BAEF">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6366F71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top"/>
          </w:tcPr>
          <w:p w14:paraId="7367D875">
            <w:pPr>
              <w:adjustRightInd/>
              <w:snapToGrid/>
              <w:spacing w:after="0"/>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12130417</w:t>
            </w:r>
          </w:p>
        </w:tc>
        <w:tc>
          <w:tcPr>
            <w:tcW w:w="2988" w:type="dxa"/>
            <w:tcBorders>
              <w:top w:val="single" w:color="auto" w:sz="4" w:space="0"/>
              <w:left w:val="single" w:color="auto" w:sz="4" w:space="0"/>
              <w:bottom w:val="single" w:color="auto" w:sz="4" w:space="0"/>
              <w:right w:val="single" w:color="auto" w:sz="4" w:space="0"/>
            </w:tcBorders>
            <w:noWrap/>
            <w:vAlign w:val="center"/>
          </w:tcPr>
          <w:p w14:paraId="3EDE8A8C">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毕业实习</w:t>
            </w:r>
          </w:p>
          <w:p w14:paraId="638120AE">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Practicum of Design</w:t>
            </w:r>
          </w:p>
        </w:tc>
        <w:tc>
          <w:tcPr>
            <w:tcW w:w="519" w:type="dxa"/>
            <w:tcBorders>
              <w:top w:val="single" w:color="auto" w:sz="4" w:space="0"/>
              <w:left w:val="single" w:color="auto" w:sz="4" w:space="0"/>
              <w:bottom w:val="single" w:color="auto" w:sz="4" w:space="0"/>
              <w:right w:val="single" w:color="auto" w:sz="4" w:space="0"/>
            </w:tcBorders>
            <w:noWrap/>
            <w:vAlign w:val="center"/>
          </w:tcPr>
          <w:p w14:paraId="7477090D">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10周</w:t>
            </w:r>
          </w:p>
        </w:tc>
        <w:tc>
          <w:tcPr>
            <w:tcW w:w="545" w:type="dxa"/>
            <w:tcBorders>
              <w:top w:val="single" w:color="auto" w:sz="4" w:space="0"/>
              <w:left w:val="single" w:color="auto" w:sz="4" w:space="0"/>
              <w:bottom w:val="single" w:color="auto" w:sz="4" w:space="0"/>
              <w:right w:val="single" w:color="auto" w:sz="4" w:space="0"/>
            </w:tcBorders>
            <w:noWrap/>
            <w:vAlign w:val="center"/>
          </w:tcPr>
          <w:p w14:paraId="56600388">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03AE961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3A0F8A8A">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4EDB711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563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7" w:type="dxa"/>
            <w:vMerge w:val="restart"/>
            <w:tcBorders>
              <w:top w:val="single" w:color="auto" w:sz="4" w:space="0"/>
              <w:left w:val="single" w:color="auto" w:sz="4" w:space="0"/>
              <w:right w:val="single" w:color="auto" w:sz="4" w:space="0"/>
            </w:tcBorders>
            <w:vAlign w:val="center"/>
          </w:tcPr>
          <w:p w14:paraId="7BB2BAF0">
            <w:pPr>
              <w:widowControl/>
              <w:jc w:val="left"/>
              <w:rPr>
                <w:rFonts w:ascii="仿宋_GB2312" w:hAnsi="仿宋" w:eastAsia="仿宋_GB2312"/>
                <w:b/>
                <w:color w:val="auto"/>
                <w:sz w:val="18"/>
                <w:szCs w:val="18"/>
              </w:rPr>
            </w:pPr>
          </w:p>
          <w:p w14:paraId="73F9B7F1">
            <w:pPr>
              <w:widowControl/>
              <w:jc w:val="left"/>
              <w:rPr>
                <w:rFonts w:ascii="仿宋_GB2312" w:hAnsi="仿宋" w:eastAsia="仿宋_GB2312"/>
                <w:b/>
                <w:color w:val="auto"/>
                <w:sz w:val="18"/>
                <w:szCs w:val="18"/>
              </w:rPr>
            </w:pPr>
          </w:p>
          <w:p w14:paraId="2A2C0236">
            <w:pPr>
              <w:widowControl/>
              <w:jc w:val="left"/>
              <w:rPr>
                <w:rFonts w:ascii="仿宋_GB2312" w:hAnsi="仿宋" w:eastAsia="仿宋_GB2312"/>
                <w:b/>
                <w:color w:val="auto"/>
                <w:sz w:val="18"/>
                <w:szCs w:val="18"/>
              </w:rPr>
            </w:pPr>
          </w:p>
          <w:p w14:paraId="5CFE4BB0">
            <w:pPr>
              <w:widowControl/>
              <w:jc w:val="left"/>
              <w:rPr>
                <w:rFonts w:ascii="仿宋_GB2312" w:hAnsi="仿宋" w:eastAsia="仿宋_GB2312"/>
                <w:b/>
                <w:color w:val="auto"/>
                <w:sz w:val="18"/>
                <w:szCs w:val="18"/>
              </w:rPr>
            </w:pPr>
          </w:p>
          <w:p w14:paraId="58DC36EC">
            <w:pPr>
              <w:widowControl/>
              <w:jc w:val="left"/>
              <w:rPr>
                <w:rFonts w:ascii="仿宋_GB2312" w:hAnsi="仿宋" w:eastAsia="仿宋_GB2312"/>
                <w:b/>
                <w:color w:val="auto"/>
                <w:sz w:val="18"/>
                <w:szCs w:val="18"/>
              </w:rPr>
            </w:pPr>
          </w:p>
          <w:p w14:paraId="7B2B6A74">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7CA58EC2">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（12学分）</w:t>
            </w:r>
          </w:p>
        </w:tc>
        <w:tc>
          <w:tcPr>
            <w:tcW w:w="1786" w:type="dxa"/>
            <w:gridSpan w:val="2"/>
            <w:vMerge w:val="restart"/>
            <w:tcBorders>
              <w:top w:val="single" w:color="auto" w:sz="4" w:space="0"/>
              <w:left w:val="single" w:color="auto" w:sz="4" w:space="0"/>
              <w:right w:val="single" w:color="auto" w:sz="4" w:space="0"/>
            </w:tcBorders>
            <w:vAlign w:val="center"/>
          </w:tcPr>
          <w:p w14:paraId="3F6D25F6">
            <w:pPr>
              <w:widowControl/>
              <w:jc w:val="center"/>
              <w:rPr>
                <w:rFonts w:hint="eastAsia" w:ascii="仿宋_GB2312" w:hAnsi="仿宋" w:eastAsia="仿宋_GB2312"/>
                <w:b/>
                <w:color w:val="auto"/>
                <w:sz w:val="18"/>
                <w:szCs w:val="18"/>
              </w:rPr>
            </w:pPr>
          </w:p>
          <w:p w14:paraId="049B9898">
            <w:pPr>
              <w:widowControl/>
              <w:jc w:val="center"/>
              <w:rPr>
                <w:rFonts w:hint="eastAsia" w:ascii="仿宋_GB2312" w:hAnsi="仿宋" w:eastAsia="仿宋_GB2312"/>
                <w:b/>
                <w:color w:val="auto"/>
                <w:sz w:val="18"/>
                <w:szCs w:val="18"/>
              </w:rPr>
            </w:pPr>
          </w:p>
          <w:p w14:paraId="025836A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综合绘画与材料</w:t>
            </w:r>
            <w:r>
              <w:rPr>
                <w:rFonts w:hint="eastAsia" w:ascii="仿宋_GB2312" w:hAnsi="仿宋" w:eastAsia="仿宋_GB2312"/>
                <w:b/>
                <w:color w:val="auto"/>
                <w:sz w:val="18"/>
                <w:szCs w:val="18"/>
              </w:rPr>
              <w:t>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7279B946">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509</w:t>
            </w:r>
          </w:p>
        </w:tc>
        <w:tc>
          <w:tcPr>
            <w:tcW w:w="2988" w:type="dxa"/>
            <w:tcBorders>
              <w:top w:val="single" w:color="auto" w:sz="4" w:space="0"/>
              <w:left w:val="single" w:color="auto" w:sz="4" w:space="0"/>
              <w:bottom w:val="single" w:color="auto" w:sz="4" w:space="0"/>
              <w:right w:val="single" w:color="auto" w:sz="4" w:space="0"/>
            </w:tcBorders>
            <w:noWrap/>
            <w:vAlign w:val="center"/>
          </w:tcPr>
          <w:p w14:paraId="02A6E9EF">
            <w:pPr>
              <w:jc w:val="center"/>
              <w:rPr>
                <w:rFonts w:hint="eastAsia"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综合材料绘画</w:t>
            </w:r>
            <w:r>
              <w:rPr>
                <w:rFonts w:hint="eastAsia" w:ascii="仿宋_GB2312" w:hAnsi="仿宋_GB2312" w:eastAsia="仿宋_GB2312" w:cs="仿宋_GB2312"/>
                <w:b/>
                <w:bCs/>
                <w:color w:val="auto"/>
                <w:sz w:val="18"/>
                <w:szCs w:val="18"/>
                <w:shd w:val="clear" w:color="auto" w:fill="FFFFFF"/>
                <w:lang w:val="en-US" w:eastAsia="zh-CN"/>
              </w:rPr>
              <w:t>技艺探索</w:t>
            </w:r>
          </w:p>
          <w:p w14:paraId="682A5DE3">
            <w:pPr>
              <w:jc w:val="center"/>
              <w:rPr>
                <w:rFonts w:hint="eastAsia"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lang w:val="en-US" w:eastAsia="zh-CN"/>
              </w:rPr>
              <w:t>Exploration of Comprehensive Material Painting Techniques</w:t>
            </w:r>
          </w:p>
        </w:tc>
        <w:tc>
          <w:tcPr>
            <w:tcW w:w="519" w:type="dxa"/>
            <w:tcBorders>
              <w:top w:val="single" w:color="auto" w:sz="4" w:space="0"/>
              <w:left w:val="single" w:color="auto" w:sz="4" w:space="0"/>
              <w:bottom w:val="single" w:color="auto" w:sz="4" w:space="0"/>
              <w:right w:val="single" w:color="auto" w:sz="4" w:space="0"/>
            </w:tcBorders>
            <w:noWrap/>
            <w:vAlign w:val="center"/>
          </w:tcPr>
          <w:p w14:paraId="06CBCE6B">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9CE8853">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605E97B">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1A1F8FBD">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8B9F876">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05DC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711A4890">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6535DC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8A984CD">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510</w:t>
            </w:r>
          </w:p>
        </w:tc>
        <w:tc>
          <w:tcPr>
            <w:tcW w:w="2988" w:type="dxa"/>
            <w:tcBorders>
              <w:top w:val="single" w:color="auto" w:sz="4" w:space="0"/>
              <w:left w:val="single" w:color="auto" w:sz="4" w:space="0"/>
              <w:bottom w:val="single" w:color="auto" w:sz="4" w:space="0"/>
              <w:right w:val="single" w:color="auto" w:sz="4" w:space="0"/>
            </w:tcBorders>
            <w:noWrap/>
            <w:vAlign w:val="center"/>
          </w:tcPr>
          <w:p w14:paraId="6E9B6EAC">
            <w:pPr>
              <w:adjustRightInd/>
              <w:snapToGrid/>
              <w:spacing w:after="0"/>
              <w:jc w:val="center"/>
              <w:rPr>
                <w:rFonts w:hint="default" w:ascii="仿宋_GB2312" w:hAnsi="仿宋_GB2312" w:eastAsia="仿宋_GB2312" w:cs="仿宋_GB2312"/>
                <w:b/>
                <w:bCs/>
                <w:color w:val="auto"/>
                <w:sz w:val="18"/>
                <w:szCs w:val="18"/>
                <w:shd w:val="clear" w:color="auto" w:fill="FFFFFF"/>
                <w:lang w:val="en-US" w:eastAsia="zh-CN"/>
              </w:rPr>
            </w:pPr>
            <w:r>
              <w:rPr>
                <w:rFonts w:hint="eastAsia" w:ascii="仿宋_GB2312" w:hAnsi="仿宋_GB2312" w:eastAsia="仿宋_GB2312" w:cs="仿宋_GB2312"/>
                <w:b/>
                <w:bCs/>
                <w:color w:val="auto"/>
                <w:sz w:val="18"/>
                <w:szCs w:val="18"/>
                <w:shd w:val="clear" w:color="auto" w:fill="FFFFFF"/>
              </w:rPr>
              <w:t>综合</w:t>
            </w:r>
            <w:r>
              <w:rPr>
                <w:rFonts w:hint="eastAsia" w:ascii="仿宋_GB2312" w:hAnsi="仿宋_GB2312" w:eastAsia="仿宋_GB2312" w:cs="仿宋_GB2312"/>
                <w:b/>
                <w:bCs/>
                <w:color w:val="auto"/>
                <w:sz w:val="18"/>
                <w:szCs w:val="18"/>
                <w:shd w:val="clear" w:color="auto" w:fill="FFFFFF"/>
                <w:lang w:val="en-US" w:eastAsia="zh-CN"/>
              </w:rPr>
              <w:t>材料探索</w:t>
            </w:r>
          </w:p>
          <w:p w14:paraId="135198D9">
            <w:pPr>
              <w:adjustRightInd/>
              <w:snapToGrid/>
              <w:spacing w:after="0"/>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cstheme="minorBidi"/>
                <w:b/>
                <w:color w:val="auto"/>
                <w:sz w:val="18"/>
                <w:szCs w:val="18"/>
                <w:lang w:val="en-US" w:eastAsia="zh-CN" w:bidi="ar-SA"/>
              </w:rPr>
              <w:t>Exploration of Comprehensive Materials</w:t>
            </w:r>
          </w:p>
        </w:tc>
        <w:tc>
          <w:tcPr>
            <w:tcW w:w="519" w:type="dxa"/>
            <w:tcBorders>
              <w:top w:val="single" w:color="auto" w:sz="4" w:space="0"/>
              <w:left w:val="single" w:color="auto" w:sz="4" w:space="0"/>
              <w:bottom w:val="single" w:color="auto" w:sz="4" w:space="0"/>
              <w:right w:val="single" w:color="auto" w:sz="4" w:space="0"/>
            </w:tcBorders>
            <w:noWrap/>
            <w:vAlign w:val="center"/>
          </w:tcPr>
          <w:p w14:paraId="22CF66E4">
            <w:pPr>
              <w:adjustRightInd/>
              <w:snapToGrid/>
              <w:spacing w:after="0"/>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kern w:val="2"/>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9FAD4F9">
            <w:pPr>
              <w:adjustRightInd/>
              <w:snapToGrid/>
              <w:spacing w:after="0"/>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kern w:val="2"/>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2566C58">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vAlign w:val="center"/>
          </w:tcPr>
          <w:p w14:paraId="19453A7E">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6966334D">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3020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19583D5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B3A89A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8975FD9">
            <w:pPr>
              <w:adjustRightInd/>
              <w:snapToGrid/>
              <w:spacing w:after="0"/>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kern w:val="2"/>
                <w:sz w:val="18"/>
                <w:szCs w:val="18"/>
              </w:rPr>
              <w:t>12130</w:t>
            </w:r>
            <w:r>
              <w:rPr>
                <w:rFonts w:hint="eastAsia" w:ascii="仿宋_GB2312" w:hAnsi="仿宋" w:eastAsia="仿宋_GB2312"/>
                <w:b/>
                <w:color w:val="auto"/>
                <w:kern w:val="2"/>
                <w:sz w:val="18"/>
                <w:szCs w:val="18"/>
                <w:lang w:val="en-US" w:eastAsia="zh-CN"/>
              </w:rPr>
              <w:t>511</w:t>
            </w:r>
          </w:p>
        </w:tc>
        <w:tc>
          <w:tcPr>
            <w:tcW w:w="2988" w:type="dxa"/>
            <w:tcBorders>
              <w:top w:val="single" w:color="auto" w:sz="4" w:space="0"/>
              <w:left w:val="single" w:color="auto" w:sz="4" w:space="0"/>
              <w:bottom w:val="single" w:color="auto" w:sz="4" w:space="0"/>
              <w:right w:val="single" w:color="auto" w:sz="4" w:space="0"/>
            </w:tcBorders>
            <w:noWrap/>
            <w:vAlign w:val="center"/>
          </w:tcPr>
          <w:p w14:paraId="6C23873A">
            <w:pPr>
              <w:jc w:val="center"/>
              <w:rPr>
                <w:rFonts w:hint="eastAsia" w:ascii="仿宋_GB2312" w:hAnsi="仿宋_GB2312" w:eastAsia="仿宋_GB2312" w:cs="仿宋_GB2312"/>
                <w:b/>
                <w:bCs/>
                <w:color w:val="auto"/>
                <w:sz w:val="18"/>
                <w:szCs w:val="18"/>
                <w:shd w:val="clear" w:color="auto" w:fill="FFFFFF"/>
              </w:rPr>
            </w:pPr>
            <w:r>
              <w:rPr>
                <w:rFonts w:hint="eastAsia" w:ascii="仿宋_GB2312" w:hAnsi="仿宋_GB2312" w:eastAsia="仿宋_GB2312" w:cs="仿宋_GB2312"/>
                <w:b/>
                <w:bCs/>
                <w:color w:val="auto"/>
                <w:sz w:val="18"/>
                <w:szCs w:val="18"/>
                <w:shd w:val="clear" w:color="auto" w:fill="FFFFFF"/>
              </w:rPr>
              <w:t>实验漆艺与制作</w:t>
            </w:r>
          </w:p>
          <w:p w14:paraId="6DBD2ABE">
            <w:pPr>
              <w:adjustRightInd/>
              <w:snapToGrid/>
              <w:spacing w:after="0"/>
              <w:jc w:val="center"/>
              <w:rPr>
                <w:rFonts w:hint="default" w:ascii="仿宋_GB2312" w:hAnsi="仿宋" w:eastAsia="仿宋_GB2312" w:cstheme="minorBidi"/>
                <w:b/>
                <w:color w:val="auto"/>
                <w:sz w:val="18"/>
                <w:szCs w:val="18"/>
                <w:lang w:val="en-US" w:eastAsia="zh-CN" w:bidi="ar-SA"/>
              </w:rPr>
            </w:pPr>
            <w:r>
              <w:rPr>
                <w:rFonts w:hint="default" w:ascii="仿宋_GB2312" w:hAnsi="仿宋" w:eastAsia="仿宋_GB2312" w:cstheme="minorBidi"/>
                <w:b/>
                <w:color w:val="auto"/>
                <w:sz w:val="18"/>
                <w:szCs w:val="18"/>
                <w:lang w:val="en-US" w:eastAsia="zh-CN" w:bidi="ar-SA"/>
              </w:rPr>
              <w:t>Experimental Lacquer Art and Production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3A88E9F4">
            <w:pPr>
              <w:adjustRightInd/>
              <w:snapToGrid/>
              <w:spacing w:after="0"/>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kern w:val="2"/>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88F7230">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kern w:val="2"/>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A8959CA">
            <w:pPr>
              <w:adjustRightInd/>
              <w:snapToGrid/>
              <w:spacing w:after="0"/>
              <w:jc w:val="center"/>
              <w:rPr>
                <w:rFonts w:hint="default"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vAlign w:val="center"/>
          </w:tcPr>
          <w:p w14:paraId="23279FE7">
            <w:pPr>
              <w:adjustRightInd/>
              <w:snapToGrid/>
              <w:spacing w:after="0"/>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2E29557F">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532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7" w:type="dxa"/>
            <w:vMerge w:val="continue"/>
            <w:tcBorders>
              <w:left w:val="single" w:color="auto" w:sz="4" w:space="0"/>
              <w:right w:val="single" w:color="auto" w:sz="4" w:space="0"/>
            </w:tcBorders>
            <w:vAlign w:val="center"/>
          </w:tcPr>
          <w:p w14:paraId="2733604A">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02C92259">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91A5339">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12130309</w:t>
            </w:r>
          </w:p>
        </w:tc>
        <w:tc>
          <w:tcPr>
            <w:tcW w:w="2988" w:type="dxa"/>
            <w:tcBorders>
              <w:top w:val="single" w:color="auto" w:sz="4" w:space="0"/>
              <w:left w:val="single" w:color="auto" w:sz="4" w:space="0"/>
              <w:bottom w:val="single" w:color="auto" w:sz="4" w:space="0"/>
              <w:right w:val="single" w:color="auto" w:sz="4" w:space="0"/>
            </w:tcBorders>
            <w:noWrap/>
            <w:vAlign w:val="center"/>
          </w:tcPr>
          <w:p w14:paraId="73B118F6">
            <w:pPr>
              <w:adjustRightInd/>
              <w:snapToGrid/>
              <w:spacing w:after="0"/>
              <w:jc w:val="center"/>
              <w:rPr>
                <w:rFonts w:ascii="仿宋_GB2312" w:hAnsi="仿宋" w:eastAsia="仿宋_GB2312"/>
                <w:b/>
                <w:color w:val="auto"/>
                <w:kern w:val="2"/>
                <w:sz w:val="18"/>
                <w:szCs w:val="18"/>
              </w:rPr>
            </w:pPr>
            <w:r>
              <w:rPr>
                <w:rFonts w:hint="eastAsia" w:ascii="仿宋_GB2312" w:hAnsi="仿宋" w:eastAsia="仿宋_GB2312"/>
                <w:b/>
                <w:color w:val="auto"/>
                <w:kern w:val="2"/>
                <w:sz w:val="18"/>
                <w:szCs w:val="18"/>
              </w:rPr>
              <w:t>导师研究方向课程</w:t>
            </w:r>
          </w:p>
          <w:p w14:paraId="20212FC8">
            <w:pPr>
              <w:adjustRightInd/>
              <w:snapToGrid/>
              <w:spacing w:after="0"/>
              <w:jc w:val="center"/>
              <w:rPr>
                <w:rFonts w:ascii="仿宋_GB2312" w:hAnsi="仿宋" w:eastAsia="仿宋_GB2312"/>
                <w:b/>
                <w:color w:val="auto"/>
                <w:sz w:val="18"/>
                <w:szCs w:val="18"/>
              </w:rPr>
            </w:pPr>
            <w:r>
              <w:rPr>
                <w:rFonts w:ascii="仿宋_GB2312" w:hAnsi="仿宋" w:eastAsia="仿宋_GB2312"/>
                <w:b/>
                <w:color w:val="auto"/>
                <w:kern w:val="2"/>
                <w:sz w:val="18"/>
                <w:szCs w:val="18"/>
              </w:rPr>
              <w:t>Mentor's research direction course</w:t>
            </w:r>
          </w:p>
        </w:tc>
        <w:tc>
          <w:tcPr>
            <w:tcW w:w="519" w:type="dxa"/>
            <w:tcBorders>
              <w:top w:val="single" w:color="auto" w:sz="4" w:space="0"/>
              <w:left w:val="single" w:color="auto" w:sz="4" w:space="0"/>
              <w:bottom w:val="single" w:color="auto" w:sz="4" w:space="0"/>
              <w:right w:val="single" w:color="auto" w:sz="4" w:space="0"/>
            </w:tcBorders>
            <w:noWrap/>
            <w:vAlign w:val="center"/>
          </w:tcPr>
          <w:p w14:paraId="3710305D">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DA011BC">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2BC0661">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3C3D65A3">
            <w:pPr>
              <w:adjustRightInd/>
              <w:snapToGrid/>
              <w:spacing w:after="0"/>
              <w:jc w:val="center"/>
              <w:rPr>
                <w:rFonts w:hint="eastAsia" w:ascii="仿宋_GB2312" w:hAnsi="仿宋" w:eastAsia="仿宋_GB2312"/>
                <w:b/>
                <w:color w:val="auto"/>
                <w:sz w:val="18"/>
                <w:szCs w:val="18"/>
              </w:rPr>
            </w:pPr>
            <w:r>
              <w:rPr>
                <w:rFonts w:hint="eastAsia" w:ascii="仿宋_GB2312" w:hAnsi="仿宋" w:eastAsia="仿宋_GB2312"/>
                <w:b/>
                <w:color w:val="auto"/>
                <w:kern w:val="2"/>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B8A7F8C">
            <w:pPr>
              <w:adjustRightInd/>
              <w:snapToGrid/>
              <w:spacing w:after="0"/>
              <w:jc w:val="center"/>
              <w:rPr>
                <w:rFonts w:ascii="仿宋_GB2312" w:hAnsi="仿宋" w:eastAsia="仿宋_GB2312"/>
                <w:b/>
                <w:color w:val="auto"/>
                <w:sz w:val="18"/>
                <w:szCs w:val="18"/>
              </w:rPr>
            </w:pPr>
            <w:r>
              <w:rPr>
                <w:rFonts w:hint="eastAsia" w:ascii="仿宋_GB2312" w:hAnsi="仿宋" w:eastAsia="仿宋_GB2312"/>
                <w:b/>
                <w:color w:val="auto"/>
                <w:kern w:val="2"/>
                <w:sz w:val="18"/>
                <w:szCs w:val="18"/>
              </w:rPr>
              <w:t>实践类</w:t>
            </w:r>
          </w:p>
        </w:tc>
      </w:tr>
      <w:tr w14:paraId="22D2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tcBorders>
              <w:left w:val="single" w:color="auto" w:sz="4" w:space="0"/>
              <w:right w:val="single" w:color="auto" w:sz="4" w:space="0"/>
            </w:tcBorders>
            <w:vAlign w:val="center"/>
          </w:tcPr>
          <w:p w14:paraId="5A565D1F">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5FE22451">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49CF4E6E">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5C083AE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1383B0C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Jiangxi Regional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674467E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97AF36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0CA08F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3CB436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C910D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CC9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618E29B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0E3B75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55F18C9">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7F8EAC6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637D75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Monographic research on the art of Bada Shanren</w:t>
            </w:r>
          </w:p>
        </w:tc>
        <w:tc>
          <w:tcPr>
            <w:tcW w:w="519" w:type="dxa"/>
            <w:tcBorders>
              <w:top w:val="single" w:color="auto" w:sz="4" w:space="0"/>
              <w:left w:val="single" w:color="auto" w:sz="4" w:space="0"/>
              <w:bottom w:val="single" w:color="auto" w:sz="4" w:space="0"/>
              <w:right w:val="single" w:color="auto" w:sz="4" w:space="0"/>
            </w:tcBorders>
            <w:noWrap/>
            <w:vAlign w:val="center"/>
          </w:tcPr>
          <w:p w14:paraId="69384B1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858A20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9815ED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DA547A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89A7FB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358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7D63BA72">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0E7164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FC2168B">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121211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6D33FF7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274D926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TangXianzu</w:t>
            </w:r>
          </w:p>
        </w:tc>
        <w:tc>
          <w:tcPr>
            <w:tcW w:w="519" w:type="dxa"/>
            <w:tcBorders>
              <w:top w:val="single" w:color="auto" w:sz="4" w:space="0"/>
              <w:left w:val="single" w:color="auto" w:sz="4" w:space="0"/>
              <w:bottom w:val="single" w:color="auto" w:sz="4" w:space="0"/>
              <w:right w:val="single" w:color="auto" w:sz="4" w:space="0"/>
            </w:tcBorders>
            <w:noWrap/>
            <w:vAlign w:val="center"/>
          </w:tcPr>
          <w:p w14:paraId="57EE61F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9B5ABE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8EBF30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E2F0EA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D58FC5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4AB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74241FA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F32C20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15957B9">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00A1164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6C3FA69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Jiangxi Red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35AF10F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78BC4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77814C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34E0AB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D91927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E0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Merge w:val="continue"/>
            <w:tcBorders>
              <w:left w:val="single" w:color="auto" w:sz="4" w:space="0"/>
              <w:right w:val="single" w:color="auto" w:sz="4" w:space="0"/>
            </w:tcBorders>
            <w:vAlign w:val="center"/>
          </w:tcPr>
          <w:p w14:paraId="4A3ECA4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FECFD3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111F9AC">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385D30D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55F7499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Ceramic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AD07CA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DAF7A9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1DF15A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4B8AA7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F3B98D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FBA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13A2C50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0A6B21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D71FB21">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201E1174">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44620D42">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Lacquer Art and Handicraft</w:t>
            </w:r>
          </w:p>
        </w:tc>
        <w:tc>
          <w:tcPr>
            <w:tcW w:w="519" w:type="dxa"/>
            <w:tcBorders>
              <w:top w:val="single" w:color="auto" w:sz="4" w:space="0"/>
              <w:left w:val="single" w:color="auto" w:sz="4" w:space="0"/>
              <w:bottom w:val="single" w:color="auto" w:sz="4" w:space="0"/>
              <w:right w:val="single" w:color="auto" w:sz="4" w:space="0"/>
            </w:tcBorders>
            <w:noWrap/>
            <w:vAlign w:val="center"/>
          </w:tcPr>
          <w:p w14:paraId="033DFA3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FC0667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98A82B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51F457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DD8DF5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3D9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258A25C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B49596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3F30C64">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69263B8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0A44E276">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Colorful Tuo Technique and Handmade Craftsmanship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36D2984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A85166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FCD5C6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863DC2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368634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D0C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3A9B1720">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2C218C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E07B10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10683B3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57B01FF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Art Psychology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35F8480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606728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9906AB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445ACA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73780E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E3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095529E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AA6C08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04AE00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44E312D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5E021C78">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Study on Buddhist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3255F12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F98FDC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9476572">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CA5C5F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8C29FC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C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1FAF9057">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EBAD9D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666CF7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50665F7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300EA24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The Anthropology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934528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BA1051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608F946">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9EC5C4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C9EB9D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75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475C466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601FF1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0CAABE6">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5DD24B3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497CE9D2">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Art Marketing</w:t>
            </w:r>
          </w:p>
        </w:tc>
        <w:tc>
          <w:tcPr>
            <w:tcW w:w="519" w:type="dxa"/>
            <w:tcBorders>
              <w:top w:val="single" w:color="auto" w:sz="4" w:space="0"/>
              <w:left w:val="single" w:color="auto" w:sz="4" w:space="0"/>
              <w:bottom w:val="single" w:color="auto" w:sz="4" w:space="0"/>
              <w:right w:val="single" w:color="auto" w:sz="4" w:space="0"/>
            </w:tcBorders>
            <w:noWrap/>
            <w:vAlign w:val="center"/>
          </w:tcPr>
          <w:p w14:paraId="5154AA0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B53313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0E7F2E7">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04135C2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579DA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629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2ADCCF1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818ADE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2D58F34">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4EECFAA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2CAE2C20">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Generally Theory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6E5F9E8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9D15A8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1B03F0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ABBE07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1D99660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E45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tcBorders>
              <w:left w:val="single" w:color="auto" w:sz="4" w:space="0"/>
              <w:right w:val="single" w:color="auto" w:sz="4" w:space="0"/>
            </w:tcBorders>
            <w:vAlign w:val="center"/>
          </w:tcPr>
          <w:p w14:paraId="4587675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35980F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90A3F7B">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4C7778D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4BCACAFF">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Analysis of Chinese Traditional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5E71E11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7EA7A3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139AA4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A564B2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6663E0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54CB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283D0885">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3103E4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F134094">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2BC6273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23E86D67">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Chinese and Foreign Classic Film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73C09A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E7B6FA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8C898B0">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C3AD65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13BA7E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FB9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7" w:type="dxa"/>
            <w:vMerge w:val="continue"/>
            <w:tcBorders>
              <w:left w:val="single" w:color="auto" w:sz="4" w:space="0"/>
              <w:right w:val="single" w:color="auto" w:sz="4" w:space="0"/>
            </w:tcBorders>
            <w:vAlign w:val="center"/>
          </w:tcPr>
          <w:p w14:paraId="72995124">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8531CB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A783ADB">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7D52BF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14AAB2AF">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Jewelry Drawing Basis</w:t>
            </w:r>
          </w:p>
        </w:tc>
        <w:tc>
          <w:tcPr>
            <w:tcW w:w="519" w:type="dxa"/>
            <w:tcBorders>
              <w:top w:val="single" w:color="auto" w:sz="4" w:space="0"/>
              <w:left w:val="single" w:color="auto" w:sz="4" w:space="0"/>
              <w:bottom w:val="single" w:color="auto" w:sz="4" w:space="0"/>
              <w:right w:val="single" w:color="auto" w:sz="4" w:space="0"/>
            </w:tcBorders>
            <w:noWrap/>
            <w:vAlign w:val="center"/>
          </w:tcPr>
          <w:p w14:paraId="32CFB9D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8C44DB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39986B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9B56EB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8305AD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C70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right w:val="single" w:color="auto" w:sz="4" w:space="0"/>
            </w:tcBorders>
            <w:vAlign w:val="center"/>
          </w:tcPr>
          <w:p w14:paraId="59FDACD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91633E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4BDF097">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6770D85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18C61D31">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Chinese Minority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4CFF1D1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61B43E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53C69C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C6AAD6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C05C1C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8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right w:val="single" w:color="auto" w:sz="4" w:space="0"/>
            </w:tcBorders>
            <w:vAlign w:val="center"/>
          </w:tcPr>
          <w:p w14:paraId="6315E68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D72940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BA008E0">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3650ACB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47402D9A">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of Chinese and Foreign Classic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41FB107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9719CE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7A0677C">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DCA3A38">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04BAE9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C3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7" w:type="dxa"/>
            <w:vMerge w:val="continue"/>
            <w:tcBorders>
              <w:left w:val="single" w:color="auto" w:sz="4" w:space="0"/>
              <w:bottom w:val="single" w:color="auto" w:sz="4" w:space="0"/>
              <w:right w:val="single" w:color="auto" w:sz="4" w:space="0"/>
            </w:tcBorders>
            <w:vAlign w:val="center"/>
          </w:tcPr>
          <w:p w14:paraId="5E4C12E8">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1B78BC2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81EA6D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296211AB">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7CBF8618">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functional products for aging population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693F863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C8C6BF6">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0FE822F">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3253596B">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79F243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专业任选</w:t>
            </w:r>
          </w:p>
        </w:tc>
      </w:tr>
      <w:tr w14:paraId="52E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2CE682A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42CF6FE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1D7E1E2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592A83B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5A5C4C2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02721FE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309FC64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DDE197">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01B5AC">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59F3F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C2AA98">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C98A25">
            <w:pPr>
              <w:widowControl/>
              <w:jc w:val="center"/>
              <w:rPr>
                <w:rFonts w:ascii="仿宋_GB2312" w:hAnsi="仿宋" w:eastAsia="仿宋_GB2312"/>
                <w:b/>
                <w:color w:val="auto"/>
                <w:sz w:val="18"/>
                <w:szCs w:val="18"/>
              </w:rPr>
            </w:pPr>
          </w:p>
        </w:tc>
      </w:tr>
      <w:tr w14:paraId="2D45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EE34E3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C36796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28F723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3667953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7EEA8B">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3B16CB">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E2F05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179A0F">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2E5B45">
            <w:pPr>
              <w:widowControl/>
              <w:jc w:val="center"/>
              <w:rPr>
                <w:rFonts w:ascii="仿宋_GB2312" w:hAnsi="仿宋" w:eastAsia="仿宋_GB2312"/>
                <w:b/>
                <w:color w:val="auto"/>
                <w:sz w:val="18"/>
                <w:szCs w:val="18"/>
              </w:rPr>
            </w:pPr>
          </w:p>
        </w:tc>
      </w:tr>
      <w:tr w14:paraId="18E1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194874A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4737C47">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610244D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45B2A8AE">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E0046B">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376738">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E8266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899ABD">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B07FAE">
            <w:pPr>
              <w:widowControl/>
              <w:jc w:val="center"/>
              <w:rPr>
                <w:rFonts w:ascii="仿宋_GB2312" w:hAnsi="仿宋" w:eastAsia="仿宋_GB2312"/>
                <w:b/>
                <w:color w:val="auto"/>
                <w:sz w:val="18"/>
                <w:szCs w:val="18"/>
              </w:rPr>
            </w:pPr>
          </w:p>
        </w:tc>
      </w:tr>
      <w:tr w14:paraId="37F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42794E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097731D">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E1FB0D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6F747ACD">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150722">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5DA52F">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0A6788">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7F74B8">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893949">
            <w:pPr>
              <w:widowControl/>
              <w:jc w:val="center"/>
              <w:rPr>
                <w:rFonts w:ascii="仿宋_GB2312" w:hAnsi="仿宋" w:eastAsia="仿宋_GB2312"/>
                <w:b/>
                <w:color w:val="auto"/>
                <w:sz w:val="18"/>
                <w:szCs w:val="18"/>
              </w:rPr>
            </w:pPr>
          </w:p>
        </w:tc>
      </w:tr>
      <w:tr w14:paraId="3A83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52BCF45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04D659D0">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4A4BF11">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23E0FB57">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 Exhibition</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AC0685">
            <w:pPr>
              <w:widowControl/>
              <w:jc w:val="center"/>
              <w:rPr>
                <w:rFonts w:hint="eastAsia" w:ascii="仿宋_GB2312" w:hAnsi="仿宋" w:eastAsia="仿宋_GB2312"/>
                <w:b/>
                <w:color w:val="auto"/>
                <w:sz w:val="18"/>
                <w:szCs w:val="18"/>
                <w:lang w:val="en-US" w:eastAsia="zh-CN"/>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316723">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90045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97FCA9">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B9C919">
            <w:pPr>
              <w:widowControl/>
              <w:jc w:val="center"/>
              <w:rPr>
                <w:rFonts w:ascii="仿宋_GB2312" w:hAnsi="仿宋" w:eastAsia="仿宋_GB2312"/>
                <w:b/>
                <w:color w:val="auto"/>
                <w:sz w:val="18"/>
                <w:szCs w:val="18"/>
              </w:rPr>
            </w:pPr>
          </w:p>
        </w:tc>
      </w:tr>
      <w:tr w14:paraId="23A5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429F74D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38DC93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12131156</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33F8AA5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3890F7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D91E88">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E9E4D0">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BB8A8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F4C988">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2E3DC3">
            <w:pPr>
              <w:widowControl/>
              <w:jc w:val="center"/>
              <w:rPr>
                <w:rFonts w:ascii="仿宋_GB2312" w:hAnsi="仿宋" w:eastAsia="仿宋_GB2312"/>
                <w:b/>
                <w:color w:val="auto"/>
                <w:sz w:val="18"/>
                <w:szCs w:val="18"/>
              </w:rPr>
            </w:pPr>
          </w:p>
        </w:tc>
      </w:tr>
      <w:tr w14:paraId="5638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7326EFF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D800146">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0A8D35B8">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ED6747A">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2AC6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723" w:type="dxa"/>
            <w:gridSpan w:val="3"/>
            <w:tcBorders>
              <w:top w:val="single" w:color="auto" w:sz="4" w:space="0"/>
              <w:left w:val="single" w:color="auto" w:sz="4" w:space="0"/>
              <w:bottom w:val="single" w:color="auto" w:sz="4" w:space="0"/>
              <w:right w:val="single" w:color="auto" w:sz="4" w:space="0"/>
            </w:tcBorders>
            <w:vAlign w:val="center"/>
          </w:tcPr>
          <w:p w14:paraId="45664646">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14DF9F6">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05DEFCC1">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D8202B3">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4E6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14:paraId="154E2376">
            <w:pPr>
              <w:widowControl/>
              <w:jc w:val="center"/>
              <w:rPr>
                <w:rFonts w:ascii="仿宋_GB2312" w:hAnsi="仿宋" w:eastAsia="仿宋_GB2312"/>
                <w:b/>
                <w:color w:val="auto"/>
                <w:sz w:val="18"/>
                <w:szCs w:val="18"/>
              </w:rPr>
            </w:pPr>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3E7A62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7F94FC49">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635785D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553B276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1ED7A30D">
            <w:pPr>
              <w:widowControl/>
              <w:jc w:val="center"/>
              <w:rPr>
                <w:rFonts w:hint="eastAsia"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670B7B2">
            <w:pPr>
              <w:widowControl/>
              <w:jc w:val="center"/>
              <w:rPr>
                <w:rFonts w:hint="eastAsia" w:ascii="仿宋_GB2312" w:hAnsi="仿宋" w:eastAsia="仿宋_GB2312"/>
                <w:b/>
                <w:color w:val="auto"/>
                <w:sz w:val="18"/>
                <w:szCs w:val="18"/>
              </w:rPr>
            </w:pPr>
          </w:p>
        </w:tc>
      </w:tr>
    </w:tbl>
    <w:p w14:paraId="575F0CE6">
      <w:pPr>
        <w:jc w:val="center"/>
        <w:rPr>
          <w:rFonts w:hint="eastAsia" w:ascii="仿宋_GB2312" w:hAnsi="仿宋" w:eastAsia="仿宋_GB2312"/>
          <w:b/>
          <w:color w:val="auto"/>
          <w:kern w:val="2"/>
          <w:sz w:val="28"/>
          <w:szCs w:val="28"/>
        </w:rPr>
      </w:pPr>
    </w:p>
    <w:p w14:paraId="0BCAD2D3">
      <w:pPr>
        <w:jc w:val="center"/>
        <w:rPr>
          <w:rFonts w:hint="eastAsia" w:ascii="仿宋_GB2312" w:hAnsi="仿宋" w:eastAsia="仿宋_GB2312"/>
          <w:b/>
          <w:color w:val="auto"/>
          <w:kern w:val="2"/>
          <w:sz w:val="28"/>
          <w:szCs w:val="28"/>
        </w:rPr>
      </w:pPr>
    </w:p>
    <w:p w14:paraId="1955F707">
      <w:pPr>
        <w:jc w:val="center"/>
        <w:rPr>
          <w:rFonts w:hint="eastAsia" w:ascii="仿宋_GB2312" w:hAnsi="仿宋" w:eastAsia="仿宋_GB2312"/>
          <w:b/>
          <w:color w:val="auto"/>
          <w:kern w:val="2"/>
          <w:sz w:val="28"/>
          <w:szCs w:val="28"/>
        </w:rPr>
      </w:pPr>
    </w:p>
    <w:p w14:paraId="6EE5CCD0">
      <w:pPr>
        <w:jc w:val="center"/>
        <w:rPr>
          <w:rFonts w:hint="eastAsia" w:ascii="仿宋_GB2312" w:hAnsi="仿宋" w:eastAsia="仿宋_GB2312"/>
          <w:b/>
          <w:color w:val="auto"/>
          <w:kern w:val="2"/>
          <w:sz w:val="28"/>
          <w:szCs w:val="28"/>
        </w:rPr>
      </w:pPr>
    </w:p>
    <w:p w14:paraId="249D316B">
      <w:pPr>
        <w:jc w:val="center"/>
        <w:rPr>
          <w:rFonts w:hint="eastAsia" w:ascii="仿宋_GB2312" w:hAnsi="仿宋" w:eastAsia="仿宋_GB2312"/>
          <w:b/>
          <w:color w:val="auto"/>
          <w:kern w:val="2"/>
          <w:sz w:val="28"/>
          <w:szCs w:val="28"/>
        </w:rPr>
      </w:pPr>
    </w:p>
    <w:p w14:paraId="451D0AB7">
      <w:pPr>
        <w:jc w:val="center"/>
        <w:rPr>
          <w:rFonts w:hint="eastAsia" w:ascii="仿宋_GB2312" w:hAnsi="仿宋" w:eastAsia="仿宋_GB2312"/>
          <w:b/>
          <w:color w:val="auto"/>
          <w:kern w:val="2"/>
          <w:sz w:val="28"/>
          <w:szCs w:val="28"/>
        </w:rPr>
      </w:pPr>
    </w:p>
    <w:p w14:paraId="3AF6BF90">
      <w:pPr>
        <w:jc w:val="center"/>
        <w:rPr>
          <w:rFonts w:hint="eastAsia" w:ascii="仿宋_GB2312" w:hAnsi="仿宋" w:eastAsia="仿宋_GB2312"/>
          <w:b/>
          <w:color w:val="auto"/>
          <w:kern w:val="2"/>
          <w:sz w:val="28"/>
          <w:szCs w:val="28"/>
        </w:rPr>
      </w:pPr>
    </w:p>
    <w:p w14:paraId="69FF514F">
      <w:pPr>
        <w:jc w:val="center"/>
        <w:rPr>
          <w:rFonts w:hint="eastAsia" w:ascii="仿宋_GB2312" w:hAnsi="仿宋" w:eastAsia="仿宋_GB2312"/>
          <w:b/>
          <w:color w:val="auto"/>
          <w:kern w:val="2"/>
          <w:sz w:val="28"/>
          <w:szCs w:val="28"/>
        </w:rPr>
      </w:pPr>
    </w:p>
    <w:p w14:paraId="5ECD55E7">
      <w:pPr>
        <w:jc w:val="center"/>
        <w:rPr>
          <w:rFonts w:hint="eastAsia" w:ascii="仿宋_GB2312" w:hAnsi="仿宋" w:eastAsia="仿宋_GB2312"/>
          <w:b/>
          <w:color w:val="auto"/>
          <w:kern w:val="2"/>
          <w:sz w:val="28"/>
          <w:szCs w:val="28"/>
        </w:rPr>
      </w:pPr>
    </w:p>
    <w:p w14:paraId="790BB095">
      <w:pPr>
        <w:jc w:val="center"/>
        <w:rPr>
          <w:rFonts w:hint="eastAsia" w:ascii="仿宋_GB2312" w:hAnsi="仿宋" w:eastAsia="仿宋_GB2312"/>
          <w:b/>
          <w:color w:val="auto"/>
          <w:kern w:val="2"/>
          <w:sz w:val="28"/>
          <w:szCs w:val="28"/>
        </w:rPr>
      </w:pPr>
    </w:p>
    <w:p w14:paraId="18DEA50B">
      <w:pPr>
        <w:jc w:val="center"/>
        <w:rPr>
          <w:rFonts w:hint="eastAsia" w:ascii="仿宋_GB2312" w:hAnsi="仿宋" w:eastAsia="仿宋_GB2312"/>
          <w:b/>
          <w:color w:val="auto"/>
          <w:kern w:val="2"/>
          <w:sz w:val="28"/>
          <w:szCs w:val="28"/>
        </w:rPr>
      </w:pPr>
    </w:p>
    <w:p w14:paraId="7C70BAD7">
      <w:pPr>
        <w:jc w:val="center"/>
        <w:rPr>
          <w:rFonts w:hint="eastAsia" w:ascii="仿宋_GB2312" w:hAnsi="仿宋" w:eastAsia="仿宋_GB2312"/>
          <w:b/>
          <w:color w:val="auto"/>
          <w:kern w:val="2"/>
          <w:sz w:val="28"/>
          <w:szCs w:val="28"/>
        </w:rPr>
      </w:pPr>
    </w:p>
    <w:p w14:paraId="6CCFCB79">
      <w:pPr>
        <w:jc w:val="center"/>
        <w:rPr>
          <w:rFonts w:hint="eastAsia" w:ascii="仿宋_GB2312" w:hAnsi="仿宋" w:eastAsia="仿宋_GB2312"/>
          <w:b/>
          <w:color w:val="auto"/>
          <w:kern w:val="2"/>
          <w:sz w:val="28"/>
          <w:szCs w:val="28"/>
        </w:rPr>
      </w:pPr>
    </w:p>
    <w:p w14:paraId="67CBB34A">
      <w:pPr>
        <w:widowControl w:val="0"/>
        <w:adjustRightInd/>
        <w:snapToGrid/>
        <w:spacing w:after="0"/>
        <w:jc w:val="both"/>
        <w:rPr>
          <w:rFonts w:hint="eastAsia" w:ascii="仿宋_GB2312" w:hAnsi="仿宋" w:eastAsia="仿宋_GB2312"/>
          <w:b/>
          <w:color w:val="auto"/>
          <w:kern w:val="2"/>
          <w:sz w:val="28"/>
          <w:szCs w:val="28"/>
          <w:lang w:eastAsia="zh-CN"/>
        </w:rPr>
      </w:pPr>
    </w:p>
    <w:p w14:paraId="29B5D7B2">
      <w:pPr>
        <w:widowControl w:val="0"/>
        <w:adjustRightInd/>
        <w:snapToGrid/>
        <w:spacing w:after="0"/>
        <w:jc w:val="both"/>
        <w:rPr>
          <w:rFonts w:hint="eastAsia" w:ascii="仿宋_GB2312" w:hAnsi="仿宋" w:eastAsia="仿宋_GB2312"/>
          <w:b/>
          <w:color w:val="auto"/>
          <w:kern w:val="2"/>
          <w:sz w:val="28"/>
          <w:szCs w:val="28"/>
          <w:lang w:eastAsia="zh-CN"/>
        </w:rPr>
      </w:pPr>
    </w:p>
    <w:p w14:paraId="6A0EAEAC">
      <w:pPr>
        <w:widowControl w:val="0"/>
        <w:adjustRightInd/>
        <w:snapToGrid/>
        <w:spacing w:after="0"/>
        <w:jc w:val="both"/>
        <w:rPr>
          <w:rFonts w:hint="eastAsia" w:ascii="仿宋_GB2312" w:hAnsi="仿宋" w:eastAsia="仿宋_GB2312"/>
          <w:b/>
          <w:color w:val="auto"/>
          <w:kern w:val="2"/>
          <w:sz w:val="28"/>
          <w:szCs w:val="28"/>
          <w:lang w:eastAsia="zh-CN"/>
        </w:rPr>
      </w:pPr>
    </w:p>
    <w:p w14:paraId="1F70215E">
      <w:pPr>
        <w:widowControl w:val="0"/>
        <w:adjustRightInd/>
        <w:snapToGrid/>
        <w:spacing w:after="0"/>
        <w:jc w:val="both"/>
        <w:rPr>
          <w:rFonts w:hint="eastAsia" w:ascii="仿宋_GB2312" w:hAnsi="仿宋" w:eastAsia="仿宋_GB2312"/>
          <w:b/>
          <w:color w:val="auto"/>
          <w:kern w:val="2"/>
          <w:sz w:val="28"/>
          <w:szCs w:val="28"/>
          <w:lang w:eastAsia="zh-CN"/>
        </w:rPr>
      </w:pPr>
    </w:p>
    <w:p w14:paraId="095721FB">
      <w:pPr>
        <w:widowControl w:val="0"/>
        <w:adjustRightInd/>
        <w:snapToGrid/>
        <w:spacing w:after="0"/>
        <w:jc w:val="both"/>
        <w:rPr>
          <w:rFonts w:hint="eastAsia" w:ascii="仿宋_GB2312" w:hAnsi="仿宋" w:eastAsia="仿宋_GB2312"/>
          <w:b/>
          <w:color w:val="auto"/>
          <w:kern w:val="2"/>
          <w:sz w:val="28"/>
          <w:szCs w:val="28"/>
          <w:lang w:val="en-US" w:eastAsia="zh-CN"/>
        </w:rPr>
      </w:pPr>
      <w:r>
        <w:rPr>
          <w:rFonts w:hint="eastAsia" w:ascii="仿宋_GB2312" w:hAnsi="仿宋" w:eastAsia="仿宋_GB2312"/>
          <w:b/>
          <w:color w:val="auto"/>
          <w:kern w:val="2"/>
          <w:sz w:val="28"/>
          <w:szCs w:val="28"/>
          <w:lang w:eastAsia="zh-CN"/>
        </w:rPr>
        <w:t>附件</w:t>
      </w:r>
      <w:r>
        <w:rPr>
          <w:rFonts w:hint="eastAsia" w:ascii="仿宋_GB2312" w:hAnsi="仿宋" w:eastAsia="仿宋_GB2312"/>
          <w:b/>
          <w:color w:val="auto"/>
          <w:kern w:val="2"/>
          <w:sz w:val="28"/>
          <w:szCs w:val="28"/>
          <w:lang w:val="en-US" w:eastAsia="zh-CN"/>
        </w:rPr>
        <w:t>3：</w:t>
      </w:r>
    </w:p>
    <w:p w14:paraId="3F9DAF0E">
      <w:pPr>
        <w:widowControl w:val="0"/>
        <w:adjustRightInd/>
        <w:snapToGrid/>
        <w:spacing w:after="0"/>
        <w:jc w:val="center"/>
        <w:rPr>
          <w:rFonts w:hint="eastAsia" w:ascii="仿宋_GB2312" w:hAnsi="仿宋" w:eastAsia="仿宋_GB2312"/>
          <w:b/>
          <w:color w:val="auto"/>
          <w:kern w:val="2"/>
          <w:sz w:val="28"/>
          <w:szCs w:val="28"/>
        </w:rPr>
      </w:pPr>
      <w:r>
        <w:rPr>
          <w:rFonts w:hint="eastAsia" w:ascii="仿宋_GB2312" w:hAnsi="仿宋" w:eastAsia="仿宋_GB2312"/>
          <w:b/>
          <w:color w:val="auto"/>
          <w:kern w:val="2"/>
          <w:sz w:val="28"/>
          <w:szCs w:val="28"/>
          <w:lang w:eastAsia="zh-CN"/>
        </w:rPr>
        <w:t>美术</w:t>
      </w:r>
      <w:r>
        <w:rPr>
          <w:rFonts w:hint="eastAsia" w:ascii="仿宋_GB2312" w:hAnsi="仿宋" w:eastAsia="仿宋_GB2312"/>
          <w:b/>
          <w:color w:val="auto"/>
          <w:kern w:val="2"/>
          <w:sz w:val="28"/>
          <w:szCs w:val="28"/>
          <w:lang w:val="en-US" w:eastAsia="zh-CN"/>
        </w:rPr>
        <w:t>与书法</w:t>
      </w:r>
      <w:r>
        <w:rPr>
          <w:rFonts w:hint="eastAsia" w:ascii="仿宋_GB2312" w:hAnsi="仿宋" w:eastAsia="仿宋_GB2312"/>
          <w:b/>
          <w:color w:val="auto"/>
          <w:kern w:val="2"/>
          <w:sz w:val="28"/>
          <w:szCs w:val="28"/>
        </w:rPr>
        <w:t>专业</w:t>
      </w:r>
      <w:r>
        <w:rPr>
          <w:rFonts w:hint="eastAsia" w:ascii="仿宋_GB2312" w:hAnsi="仿宋" w:eastAsia="仿宋_GB2312"/>
          <w:b/>
          <w:color w:val="auto"/>
          <w:kern w:val="2"/>
          <w:sz w:val="28"/>
          <w:szCs w:val="28"/>
          <w:lang w:val="en-US" w:eastAsia="zh-CN"/>
        </w:rPr>
        <w:t>硕士</w:t>
      </w:r>
      <w:r>
        <w:rPr>
          <w:rFonts w:hint="eastAsia" w:ascii="仿宋_GB2312" w:hAnsi="仿宋" w:eastAsia="仿宋_GB2312"/>
          <w:b/>
          <w:color w:val="auto"/>
          <w:kern w:val="2"/>
          <w:sz w:val="28"/>
          <w:szCs w:val="28"/>
        </w:rPr>
        <w:t>学位研究生课程设置（全日制）</w:t>
      </w:r>
    </w:p>
    <w:p w14:paraId="7E5642F0">
      <w:pPr>
        <w:jc w:val="center"/>
        <w:rPr>
          <w:rFonts w:hint="eastAsia" w:ascii="仿宋_GB2312" w:hAnsi="仿宋" w:eastAsia="仿宋_GB2312"/>
          <w:b/>
          <w:color w:val="auto"/>
          <w:kern w:val="2"/>
          <w:sz w:val="28"/>
          <w:szCs w:val="28"/>
        </w:rPr>
      </w:pPr>
      <w:r>
        <w:rPr>
          <w:rFonts w:hint="eastAsia" w:ascii="仿宋_GB2312" w:hAnsi="仿宋" w:eastAsia="仿宋_GB2312"/>
          <w:b/>
          <w:color w:val="auto"/>
          <w:kern w:val="2"/>
          <w:sz w:val="28"/>
          <w:szCs w:val="28"/>
        </w:rPr>
        <w:t>（</w:t>
      </w:r>
      <w:r>
        <w:rPr>
          <w:rFonts w:hint="eastAsia" w:ascii="仿宋_GB2312" w:hAnsi="仿宋" w:eastAsia="仿宋_GB2312"/>
          <w:b/>
          <w:color w:val="auto"/>
          <w:kern w:val="2"/>
          <w:sz w:val="28"/>
          <w:szCs w:val="28"/>
          <w:lang w:val="en-US" w:eastAsia="zh-CN"/>
        </w:rPr>
        <w:t>美术教育</w:t>
      </w:r>
      <w:r>
        <w:rPr>
          <w:rFonts w:hint="eastAsia" w:ascii="仿宋_GB2312" w:hAnsi="仿宋" w:eastAsia="仿宋_GB2312"/>
          <w:b/>
          <w:color w:val="auto"/>
          <w:kern w:val="2"/>
          <w:sz w:val="28"/>
          <w:szCs w:val="28"/>
        </w:rPr>
        <w:t>）</w:t>
      </w:r>
    </w:p>
    <w:tbl>
      <w:tblPr>
        <w:tblStyle w:val="5"/>
        <w:tblpPr w:leftFromText="180" w:rightFromText="180" w:vertAnchor="text" w:horzAnchor="page" w:tblpX="1129" w:tblpY="600"/>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849"/>
        <w:gridCol w:w="962"/>
        <w:gridCol w:w="2988"/>
        <w:gridCol w:w="519"/>
        <w:gridCol w:w="545"/>
        <w:gridCol w:w="659"/>
        <w:gridCol w:w="711"/>
        <w:gridCol w:w="750"/>
      </w:tblGrid>
      <w:tr w14:paraId="0B5F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2AA535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课程类型</w:t>
            </w:r>
          </w:p>
        </w:tc>
        <w:tc>
          <w:tcPr>
            <w:tcW w:w="849" w:type="dxa"/>
            <w:tcBorders>
              <w:top w:val="single" w:color="auto" w:sz="4" w:space="0"/>
              <w:left w:val="single" w:color="auto" w:sz="4" w:space="0"/>
              <w:bottom w:val="single" w:color="auto" w:sz="4" w:space="0"/>
              <w:right w:val="single" w:color="auto" w:sz="4" w:space="0"/>
            </w:tcBorders>
            <w:noWrap/>
            <w:vAlign w:val="center"/>
          </w:tcPr>
          <w:p w14:paraId="612BBF9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w:t>
            </w:r>
          </w:p>
          <w:p w14:paraId="7D5013C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方向</w:t>
            </w:r>
          </w:p>
        </w:tc>
        <w:tc>
          <w:tcPr>
            <w:tcW w:w="962" w:type="dxa"/>
            <w:tcBorders>
              <w:top w:val="single" w:color="auto" w:sz="4" w:space="0"/>
              <w:left w:val="single" w:color="auto" w:sz="4" w:space="0"/>
              <w:bottom w:val="single" w:color="auto" w:sz="4" w:space="0"/>
              <w:right w:val="single" w:color="auto" w:sz="4" w:space="0"/>
            </w:tcBorders>
            <w:vAlign w:val="center"/>
          </w:tcPr>
          <w:p w14:paraId="2E7014C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课程编号</w:t>
            </w:r>
          </w:p>
        </w:tc>
        <w:tc>
          <w:tcPr>
            <w:tcW w:w="2988" w:type="dxa"/>
            <w:tcBorders>
              <w:top w:val="single" w:color="auto" w:sz="4" w:space="0"/>
              <w:left w:val="single" w:color="auto" w:sz="4" w:space="0"/>
              <w:bottom w:val="single" w:color="auto" w:sz="4" w:space="0"/>
              <w:right w:val="single" w:color="auto" w:sz="4" w:space="0"/>
            </w:tcBorders>
            <w:noWrap/>
            <w:vAlign w:val="center"/>
          </w:tcPr>
          <w:p w14:paraId="60B4D4B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课程名称</w:t>
            </w:r>
          </w:p>
        </w:tc>
        <w:tc>
          <w:tcPr>
            <w:tcW w:w="519" w:type="dxa"/>
            <w:tcBorders>
              <w:top w:val="single" w:color="auto" w:sz="4" w:space="0"/>
              <w:left w:val="single" w:color="auto" w:sz="4" w:space="0"/>
              <w:bottom w:val="single" w:color="auto" w:sz="4" w:space="0"/>
              <w:right w:val="single" w:color="auto" w:sz="4" w:space="0"/>
            </w:tcBorders>
            <w:noWrap/>
            <w:vAlign w:val="center"/>
          </w:tcPr>
          <w:p w14:paraId="3A8CFB6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学时</w:t>
            </w:r>
          </w:p>
        </w:tc>
        <w:tc>
          <w:tcPr>
            <w:tcW w:w="545" w:type="dxa"/>
            <w:tcBorders>
              <w:top w:val="single" w:color="auto" w:sz="4" w:space="0"/>
              <w:left w:val="single" w:color="auto" w:sz="4" w:space="0"/>
              <w:bottom w:val="single" w:color="auto" w:sz="4" w:space="0"/>
              <w:right w:val="single" w:color="auto" w:sz="4" w:space="0"/>
            </w:tcBorders>
            <w:noWrap/>
            <w:vAlign w:val="center"/>
          </w:tcPr>
          <w:p w14:paraId="1024FDC5">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学分</w:t>
            </w:r>
          </w:p>
        </w:tc>
        <w:tc>
          <w:tcPr>
            <w:tcW w:w="659" w:type="dxa"/>
            <w:tcBorders>
              <w:top w:val="single" w:color="auto" w:sz="4" w:space="0"/>
              <w:left w:val="single" w:color="auto" w:sz="4" w:space="0"/>
              <w:bottom w:val="single" w:color="auto" w:sz="4" w:space="0"/>
              <w:right w:val="single" w:color="auto" w:sz="4" w:space="0"/>
            </w:tcBorders>
            <w:noWrap/>
            <w:vAlign w:val="center"/>
          </w:tcPr>
          <w:p w14:paraId="3D8D17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开课学期</w:t>
            </w:r>
          </w:p>
        </w:tc>
        <w:tc>
          <w:tcPr>
            <w:tcW w:w="711" w:type="dxa"/>
            <w:tcBorders>
              <w:top w:val="single" w:color="auto" w:sz="4" w:space="0"/>
              <w:left w:val="single" w:color="auto" w:sz="4" w:space="0"/>
              <w:bottom w:val="single" w:color="auto" w:sz="4" w:space="0"/>
              <w:right w:val="single" w:color="auto" w:sz="4" w:space="0"/>
            </w:tcBorders>
            <w:noWrap/>
            <w:vAlign w:val="center"/>
          </w:tcPr>
          <w:p w14:paraId="1E0E638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考核方式</w:t>
            </w:r>
          </w:p>
        </w:tc>
        <w:tc>
          <w:tcPr>
            <w:tcW w:w="750" w:type="dxa"/>
            <w:tcBorders>
              <w:top w:val="single" w:color="auto" w:sz="4" w:space="0"/>
              <w:left w:val="single" w:color="auto" w:sz="4" w:space="0"/>
              <w:bottom w:val="single" w:color="auto" w:sz="4" w:space="0"/>
              <w:right w:val="single" w:color="auto" w:sz="4" w:space="0"/>
            </w:tcBorders>
            <w:noWrap/>
            <w:vAlign w:val="center"/>
          </w:tcPr>
          <w:p w14:paraId="1429188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备注</w:t>
            </w:r>
          </w:p>
        </w:tc>
      </w:tr>
      <w:tr w14:paraId="7088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37" w:type="dxa"/>
            <w:vMerge w:val="restart"/>
            <w:tcBorders>
              <w:top w:val="single" w:color="auto" w:sz="4" w:space="0"/>
              <w:left w:val="single" w:color="auto" w:sz="4" w:space="0"/>
              <w:right w:val="single" w:color="auto" w:sz="4" w:space="0"/>
            </w:tcBorders>
            <w:vAlign w:val="center"/>
          </w:tcPr>
          <w:p w14:paraId="027E4B7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必修课（</w:t>
            </w:r>
            <w:r>
              <w:rPr>
                <w:rFonts w:hint="eastAsia" w:ascii="仿宋_GB2312" w:hAnsi="仿宋" w:eastAsia="仿宋_GB2312"/>
                <w:b/>
                <w:color w:val="auto"/>
                <w:sz w:val="18"/>
                <w:szCs w:val="18"/>
                <w:lang w:val="en-US" w:eastAsia="zh-CN"/>
              </w:rPr>
              <w:t>43</w:t>
            </w:r>
            <w:r>
              <w:rPr>
                <w:rFonts w:hint="eastAsia" w:ascii="仿宋_GB2312" w:hAnsi="仿宋" w:eastAsia="仿宋_GB2312"/>
                <w:b/>
                <w:color w:val="auto"/>
                <w:sz w:val="18"/>
                <w:szCs w:val="18"/>
              </w:rPr>
              <w:t>学分）</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7CEADD6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公共必修课（</w:t>
            </w:r>
            <w:r>
              <w:rPr>
                <w:rFonts w:hint="default" w:ascii="仿宋_GB2312" w:hAnsi="仿宋" w:eastAsia="仿宋_GB2312"/>
                <w:b/>
                <w:color w:val="auto"/>
                <w:sz w:val="18"/>
                <w:szCs w:val="18"/>
                <w:lang w:val="en-US"/>
              </w:rPr>
              <w:t>9</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425C0B83">
            <w:pPr>
              <w:widowControl/>
              <w:jc w:val="center"/>
              <w:rPr>
                <w:rFonts w:ascii="仿宋_GB2312" w:hAnsi="仿宋" w:eastAsia="仿宋_GB2312"/>
                <w:b/>
                <w:color w:val="auto"/>
                <w:sz w:val="18"/>
                <w:szCs w:val="18"/>
              </w:rPr>
            </w:pPr>
            <w:r>
              <w:rPr>
                <w:rFonts w:hint="eastAsia" w:ascii="Times New Roman" w:hAnsi="Times New Roman" w:eastAsia="仿宋_GB2312"/>
                <w:color w:val="auto"/>
                <w:szCs w:val="21"/>
                <w:lang w:val="en-US" w:eastAsia="zh-CN"/>
              </w:rPr>
              <w:t>美术与书法</w:t>
            </w:r>
            <w:r>
              <w:rPr>
                <w:rFonts w:hint="eastAsia" w:ascii="Times New Roman" w:hAnsi="Times New Roman" w:eastAsia="仿宋_GB2312"/>
                <w:color w:val="auto"/>
                <w:szCs w:val="21"/>
              </w:rPr>
              <w:t>硕士全部专业方向</w:t>
            </w:r>
          </w:p>
        </w:tc>
        <w:tc>
          <w:tcPr>
            <w:tcW w:w="962" w:type="dxa"/>
            <w:tcBorders>
              <w:top w:val="single" w:color="auto" w:sz="4" w:space="0"/>
              <w:left w:val="single" w:color="auto" w:sz="4" w:space="0"/>
              <w:bottom w:val="single" w:color="auto" w:sz="4" w:space="0"/>
              <w:right w:val="single" w:color="auto" w:sz="4" w:space="0"/>
            </w:tcBorders>
            <w:vAlign w:val="center"/>
          </w:tcPr>
          <w:p w14:paraId="275F75B4">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100010</w:t>
            </w:r>
            <w:r>
              <w:rPr>
                <w:rFonts w:hint="eastAsia" w:ascii="仿宋_GB2312" w:hAnsi="仿宋" w:eastAsia="仿宋_GB2312"/>
                <w:b/>
                <w:color w:val="auto"/>
                <w:sz w:val="18"/>
                <w:szCs w:val="18"/>
                <w:lang w:val="en-US" w:eastAsia="zh-CN"/>
              </w:rPr>
              <w:t>20</w:t>
            </w:r>
          </w:p>
        </w:tc>
        <w:tc>
          <w:tcPr>
            <w:tcW w:w="2988" w:type="dxa"/>
            <w:tcBorders>
              <w:top w:val="single" w:color="auto" w:sz="4" w:space="0"/>
              <w:left w:val="single" w:color="auto" w:sz="4" w:space="0"/>
              <w:bottom w:val="single" w:color="auto" w:sz="4" w:space="0"/>
              <w:right w:val="single" w:color="auto" w:sz="4" w:space="0"/>
            </w:tcBorders>
            <w:noWrap/>
            <w:vAlign w:val="center"/>
          </w:tcPr>
          <w:p w14:paraId="74A86139">
            <w:pPr>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新时代</w:t>
            </w:r>
            <w:r>
              <w:rPr>
                <w:rFonts w:hint="eastAsia" w:ascii="仿宋_GB2312" w:hAnsi="仿宋" w:eastAsia="仿宋_GB2312"/>
                <w:b/>
                <w:color w:val="auto"/>
                <w:sz w:val="18"/>
                <w:szCs w:val="18"/>
              </w:rPr>
              <w:t>中国特色社会主义理论与实践</w:t>
            </w:r>
          </w:p>
          <w:p w14:paraId="7037848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The Theory and Practice of Socialism with Chinese Characteristics in the New Era</w:t>
            </w:r>
          </w:p>
        </w:tc>
        <w:tc>
          <w:tcPr>
            <w:tcW w:w="519" w:type="dxa"/>
            <w:tcBorders>
              <w:top w:val="single" w:color="auto" w:sz="4" w:space="0"/>
              <w:left w:val="single" w:color="auto" w:sz="4" w:space="0"/>
              <w:bottom w:val="single" w:color="auto" w:sz="4" w:space="0"/>
              <w:right w:val="single" w:color="auto" w:sz="4" w:space="0"/>
            </w:tcBorders>
            <w:noWrap/>
            <w:vAlign w:val="center"/>
          </w:tcPr>
          <w:p w14:paraId="54CA45F9">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23B2B0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7660AE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0BD86021">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42743B6E">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2A3C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5F7FDB37">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058F3BE">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570446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CB5C7D1">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12000012</w:t>
            </w:r>
          </w:p>
        </w:tc>
        <w:tc>
          <w:tcPr>
            <w:tcW w:w="2988" w:type="dxa"/>
            <w:tcBorders>
              <w:top w:val="single" w:color="auto" w:sz="4" w:space="0"/>
              <w:left w:val="single" w:color="auto" w:sz="4" w:space="0"/>
              <w:bottom w:val="single" w:color="auto" w:sz="4" w:space="0"/>
              <w:right w:val="single" w:color="auto" w:sz="4" w:space="0"/>
            </w:tcBorders>
            <w:noWrap/>
            <w:vAlign w:val="center"/>
          </w:tcPr>
          <w:p w14:paraId="359756E9">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马克思主义与社会科学方法论</w:t>
            </w:r>
          </w:p>
          <w:p w14:paraId="564A3007">
            <w:pPr>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Introduction to Marxism and Social Science Methodology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77556E62">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16</w:t>
            </w:r>
          </w:p>
        </w:tc>
        <w:tc>
          <w:tcPr>
            <w:tcW w:w="545" w:type="dxa"/>
            <w:tcBorders>
              <w:top w:val="single" w:color="auto" w:sz="4" w:space="0"/>
              <w:left w:val="single" w:color="auto" w:sz="4" w:space="0"/>
              <w:bottom w:val="single" w:color="auto" w:sz="4" w:space="0"/>
              <w:right w:val="single" w:color="auto" w:sz="4" w:space="0"/>
            </w:tcBorders>
            <w:noWrap/>
            <w:vAlign w:val="center"/>
          </w:tcPr>
          <w:p w14:paraId="384B41D6">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5E3EC3AB">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vAlign w:val="center"/>
          </w:tcPr>
          <w:p w14:paraId="3EFCC2EA">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F103C4C">
            <w:pPr>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439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09C76512">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9E47B91">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7A0E57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0A75F65">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0000005</w:t>
            </w:r>
          </w:p>
        </w:tc>
        <w:tc>
          <w:tcPr>
            <w:tcW w:w="2988" w:type="dxa"/>
            <w:tcBorders>
              <w:top w:val="single" w:color="auto" w:sz="4" w:space="0"/>
              <w:left w:val="single" w:color="auto" w:sz="4" w:space="0"/>
              <w:bottom w:val="single" w:color="auto" w:sz="4" w:space="0"/>
              <w:right w:val="single" w:color="auto" w:sz="4" w:space="0"/>
            </w:tcBorders>
            <w:noWrap/>
            <w:vAlign w:val="center"/>
          </w:tcPr>
          <w:p w14:paraId="167CB69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英语</w:t>
            </w:r>
          </w:p>
          <w:p w14:paraId="42BA0D3A">
            <w:pPr>
              <w:jc w:val="center"/>
              <w:rPr>
                <w:rFonts w:ascii="仿宋_GB2312" w:hAnsi="仿宋" w:eastAsia="仿宋_GB2312"/>
                <w:b/>
                <w:color w:val="auto"/>
                <w:sz w:val="18"/>
                <w:szCs w:val="18"/>
              </w:rPr>
            </w:pPr>
            <w:r>
              <w:rPr>
                <w:rFonts w:hint="eastAsia" w:ascii="仿宋_GB2312" w:hAnsi="仿宋" w:eastAsia="仿宋_GB2312"/>
                <w:b/>
                <w:color w:val="auto"/>
                <w:sz w:val="18"/>
                <w:szCs w:val="18"/>
              </w:rPr>
              <w:t>English</w:t>
            </w:r>
          </w:p>
        </w:tc>
        <w:tc>
          <w:tcPr>
            <w:tcW w:w="519" w:type="dxa"/>
            <w:tcBorders>
              <w:top w:val="single" w:color="auto" w:sz="4" w:space="0"/>
              <w:left w:val="single" w:color="auto" w:sz="4" w:space="0"/>
              <w:bottom w:val="single" w:color="auto" w:sz="4" w:space="0"/>
              <w:right w:val="single" w:color="auto" w:sz="4" w:space="0"/>
            </w:tcBorders>
            <w:noWrap/>
            <w:vAlign w:val="center"/>
          </w:tcPr>
          <w:p w14:paraId="7E95E1D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C614013">
            <w:pPr>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2B7CBBB">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0A1199D8">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1234D25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理论类</w:t>
            </w:r>
          </w:p>
        </w:tc>
      </w:tr>
      <w:tr w14:paraId="3C27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6F66572E">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BEE2A6B">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63541D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8409807">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r>
              <w:rPr>
                <w:rFonts w:hint="eastAsia" w:ascii="仿宋_GB2312" w:hAnsi="仿宋" w:eastAsia="仿宋_GB2312"/>
                <w:b/>
                <w:color w:val="auto"/>
                <w:sz w:val="18"/>
                <w:szCs w:val="18"/>
                <w:lang w:val="en-US" w:eastAsia="zh-CN"/>
              </w:rPr>
              <w:t>0000006</w:t>
            </w:r>
          </w:p>
        </w:tc>
        <w:tc>
          <w:tcPr>
            <w:tcW w:w="2988" w:type="dxa"/>
            <w:tcBorders>
              <w:top w:val="single" w:color="auto" w:sz="4" w:space="0"/>
              <w:left w:val="single" w:color="auto" w:sz="4" w:space="0"/>
              <w:bottom w:val="single" w:color="auto" w:sz="4" w:space="0"/>
              <w:right w:val="single" w:color="auto" w:sz="4" w:space="0"/>
            </w:tcBorders>
            <w:noWrap/>
            <w:vAlign w:val="center"/>
          </w:tcPr>
          <w:p w14:paraId="17ED7F00">
            <w:pPr>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论文写作与学术规范</w:t>
            </w:r>
          </w:p>
          <w:p w14:paraId="7D06F873">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Thesis Writing and</w:t>
            </w:r>
            <w:r>
              <w:rPr>
                <w:rFonts w:hint="default" w:ascii="仿宋_GB2312" w:hAnsi="仿宋" w:eastAsia="仿宋_GB2312" w:cstheme="minorBidi"/>
                <w:b/>
                <w:color w:val="auto"/>
                <w:kern w:val="2"/>
                <w:sz w:val="18"/>
                <w:szCs w:val="18"/>
                <w:lang w:val="en-US" w:eastAsia="zh-CN" w:bidi="ar-SA"/>
              </w:rPr>
              <w:t xml:space="preserve"> Academic Standards</w:t>
            </w:r>
          </w:p>
        </w:tc>
        <w:tc>
          <w:tcPr>
            <w:tcW w:w="519" w:type="dxa"/>
            <w:tcBorders>
              <w:top w:val="single" w:color="auto" w:sz="4" w:space="0"/>
              <w:left w:val="single" w:color="auto" w:sz="4" w:space="0"/>
              <w:bottom w:val="single" w:color="auto" w:sz="4" w:space="0"/>
              <w:right w:val="single" w:color="auto" w:sz="4" w:space="0"/>
            </w:tcBorders>
            <w:noWrap/>
            <w:vAlign w:val="center"/>
          </w:tcPr>
          <w:p w14:paraId="3F05BE91">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356DE860">
            <w:pPr>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25E01114">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vAlign w:val="center"/>
          </w:tcPr>
          <w:p w14:paraId="52DDDD46">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2EA2A7E5">
            <w:pPr>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2E11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continue"/>
            <w:tcBorders>
              <w:left w:val="single" w:color="auto" w:sz="4" w:space="0"/>
              <w:right w:val="single" w:color="auto" w:sz="4" w:space="0"/>
            </w:tcBorders>
            <w:vAlign w:val="center"/>
          </w:tcPr>
          <w:p w14:paraId="5AA3AA4D">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2403D3F6">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2B40F9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62A6E29">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10000007</w:t>
            </w:r>
          </w:p>
        </w:tc>
        <w:tc>
          <w:tcPr>
            <w:tcW w:w="2988" w:type="dxa"/>
            <w:tcBorders>
              <w:top w:val="single" w:color="auto" w:sz="4" w:space="0"/>
              <w:left w:val="single" w:color="auto" w:sz="4" w:space="0"/>
              <w:bottom w:val="single" w:color="auto" w:sz="4" w:space="0"/>
              <w:right w:val="single" w:color="auto" w:sz="4" w:space="0"/>
            </w:tcBorders>
            <w:noWrap/>
            <w:vAlign w:val="center"/>
          </w:tcPr>
          <w:p w14:paraId="6C4E465B">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心理发展教育</w:t>
            </w:r>
          </w:p>
          <w:p w14:paraId="150A038A">
            <w:pPr>
              <w:widowControl/>
              <w:spacing w:line="240" w:lineRule="exact"/>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Psychological Development Education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5332DD84">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8</w:t>
            </w:r>
          </w:p>
        </w:tc>
        <w:tc>
          <w:tcPr>
            <w:tcW w:w="545" w:type="dxa"/>
            <w:tcBorders>
              <w:top w:val="single" w:color="auto" w:sz="4" w:space="0"/>
              <w:left w:val="single" w:color="auto" w:sz="4" w:space="0"/>
              <w:bottom w:val="single" w:color="auto" w:sz="4" w:space="0"/>
              <w:right w:val="single" w:color="auto" w:sz="4" w:space="0"/>
            </w:tcBorders>
            <w:noWrap/>
            <w:vAlign w:val="center"/>
          </w:tcPr>
          <w:p w14:paraId="73ED58A0">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0.5</w:t>
            </w:r>
          </w:p>
        </w:tc>
        <w:tc>
          <w:tcPr>
            <w:tcW w:w="659" w:type="dxa"/>
            <w:tcBorders>
              <w:top w:val="single" w:color="auto" w:sz="4" w:space="0"/>
              <w:left w:val="single" w:color="auto" w:sz="4" w:space="0"/>
              <w:bottom w:val="single" w:color="auto" w:sz="4" w:space="0"/>
              <w:right w:val="single" w:color="auto" w:sz="4" w:space="0"/>
            </w:tcBorders>
            <w:noWrap/>
            <w:vAlign w:val="center"/>
          </w:tcPr>
          <w:p w14:paraId="1D7B0B1E">
            <w:pPr>
              <w:widowControl/>
              <w:spacing w:line="240" w:lineRule="exact"/>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1</w:t>
            </w:r>
          </w:p>
        </w:tc>
        <w:tc>
          <w:tcPr>
            <w:tcW w:w="711" w:type="dxa"/>
            <w:tcBorders>
              <w:top w:val="single" w:color="auto" w:sz="4" w:space="0"/>
              <w:left w:val="single" w:color="auto" w:sz="4" w:space="0"/>
              <w:bottom w:val="single" w:color="auto" w:sz="4" w:space="0"/>
              <w:right w:val="single" w:color="auto" w:sz="4" w:space="0"/>
            </w:tcBorders>
            <w:vAlign w:val="center"/>
          </w:tcPr>
          <w:p w14:paraId="2CA7AA67">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11619294">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理论类</w:t>
            </w:r>
          </w:p>
        </w:tc>
      </w:tr>
      <w:tr w14:paraId="22D7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37" w:type="dxa"/>
            <w:vMerge w:val="continue"/>
            <w:tcBorders>
              <w:left w:val="single" w:color="auto" w:sz="4" w:space="0"/>
              <w:right w:val="single" w:color="auto" w:sz="4" w:space="0"/>
            </w:tcBorders>
            <w:vAlign w:val="center"/>
          </w:tcPr>
          <w:p w14:paraId="202B6444">
            <w:pPr>
              <w:widowControl/>
              <w:jc w:val="left"/>
              <w:rPr>
                <w:rFonts w:ascii="仿宋_GB2312" w:hAnsi="仿宋" w:eastAsia="仿宋_GB2312"/>
                <w:b/>
                <w:color w:val="auto"/>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93698FF">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4D4245C">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2AEE2B0">
            <w:pPr>
              <w:widowControl/>
              <w:spacing w:line="240" w:lineRule="exact"/>
              <w:jc w:val="center"/>
              <w:rPr>
                <w:rFonts w:hint="eastAsia"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1213000</w:t>
            </w:r>
            <w:r>
              <w:rPr>
                <w:rFonts w:hint="eastAsia" w:ascii="仿宋_GB2312" w:hAnsi="仿宋" w:eastAsia="仿宋_GB2312"/>
                <w:b/>
                <w:color w:val="auto"/>
                <w:sz w:val="18"/>
                <w:szCs w:val="18"/>
                <w:lang w:val="en-US" w:eastAsia="zh-CN"/>
              </w:rPr>
              <w:t>2</w:t>
            </w:r>
          </w:p>
        </w:tc>
        <w:tc>
          <w:tcPr>
            <w:tcW w:w="2988" w:type="dxa"/>
            <w:tcBorders>
              <w:top w:val="single" w:color="auto" w:sz="4" w:space="0"/>
              <w:left w:val="single" w:color="auto" w:sz="4" w:space="0"/>
              <w:bottom w:val="single" w:color="auto" w:sz="4" w:space="0"/>
              <w:right w:val="single" w:color="auto" w:sz="4" w:space="0"/>
            </w:tcBorders>
            <w:noWrap/>
            <w:vAlign w:val="center"/>
          </w:tcPr>
          <w:p w14:paraId="062E9C54">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艺术原理</w:t>
            </w:r>
          </w:p>
          <w:p w14:paraId="327270B6">
            <w:pPr>
              <w:widowControl/>
              <w:spacing w:line="240" w:lineRule="exact"/>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The Principles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48AA5B9D">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BF49C79">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342D552">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21B74ECC">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0E45B8E6">
            <w:pPr>
              <w:widowControl/>
              <w:spacing w:line="240" w:lineRule="exact"/>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理论类</w:t>
            </w:r>
          </w:p>
        </w:tc>
      </w:tr>
      <w:tr w14:paraId="72A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4F5BFA21">
            <w:pPr>
              <w:widowControl/>
              <w:jc w:val="left"/>
              <w:rPr>
                <w:rFonts w:ascii="仿宋_GB2312" w:hAnsi="仿宋" w:eastAsia="仿宋_GB2312"/>
                <w:b/>
                <w:color w:val="auto"/>
                <w:sz w:val="18"/>
                <w:szCs w:val="18"/>
              </w:rPr>
            </w:pPr>
          </w:p>
        </w:tc>
        <w:tc>
          <w:tcPr>
            <w:tcW w:w="937" w:type="dxa"/>
            <w:vMerge w:val="restart"/>
            <w:tcBorders>
              <w:top w:val="single" w:color="auto" w:sz="4" w:space="0"/>
              <w:left w:val="single" w:color="auto" w:sz="4" w:space="0"/>
              <w:right w:val="single" w:color="auto" w:sz="4" w:space="0"/>
            </w:tcBorders>
            <w:vAlign w:val="center"/>
          </w:tcPr>
          <w:p w14:paraId="7D6372E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专业必修课（</w:t>
            </w:r>
            <w:r>
              <w:rPr>
                <w:rFonts w:hint="eastAsia" w:ascii="仿宋_GB2312" w:hAnsi="仿宋" w:eastAsia="仿宋_GB2312"/>
                <w:b/>
                <w:color w:val="auto"/>
                <w:sz w:val="18"/>
                <w:szCs w:val="18"/>
                <w:lang w:val="en-US" w:eastAsia="zh-CN"/>
              </w:rPr>
              <w:t>34</w:t>
            </w:r>
            <w:r>
              <w:rPr>
                <w:rFonts w:hint="eastAsia" w:ascii="仿宋_GB2312" w:hAnsi="仿宋" w:eastAsia="仿宋_GB2312"/>
                <w:b/>
                <w:color w:val="auto"/>
                <w:sz w:val="18"/>
                <w:szCs w:val="18"/>
              </w:rPr>
              <w:t>学分）</w:t>
            </w:r>
          </w:p>
        </w:tc>
        <w:tc>
          <w:tcPr>
            <w:tcW w:w="849" w:type="dxa"/>
            <w:vMerge w:val="restart"/>
            <w:tcBorders>
              <w:top w:val="single" w:color="auto" w:sz="4" w:space="0"/>
              <w:left w:val="single" w:color="auto" w:sz="4" w:space="0"/>
              <w:bottom w:val="single" w:color="auto" w:sz="4" w:space="0"/>
              <w:right w:val="single" w:color="auto" w:sz="4" w:space="0"/>
            </w:tcBorders>
            <w:noWrap/>
            <w:vAlign w:val="center"/>
          </w:tcPr>
          <w:p w14:paraId="09F3517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专业基础课程(</w:t>
            </w: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2F29B107">
            <w:pPr>
              <w:widowControl/>
              <w:spacing w:line="240" w:lineRule="exact"/>
              <w:jc w:val="center"/>
              <w:rPr>
                <w:rFonts w:hint="default" w:ascii="仿宋_GB2312" w:hAnsi="仿宋" w:eastAsia="仿宋_GB2312"/>
                <w:b/>
                <w:color w:val="auto"/>
                <w:sz w:val="18"/>
                <w:szCs w:val="18"/>
                <w:lang w:val="en-US"/>
              </w:rPr>
            </w:pPr>
            <w:r>
              <w:rPr>
                <w:rFonts w:hint="eastAsia" w:ascii="仿宋_GB2312" w:hAnsi="仿宋" w:eastAsia="仿宋_GB2312"/>
                <w:b/>
                <w:color w:val="auto"/>
                <w:sz w:val="18"/>
                <w:szCs w:val="18"/>
                <w:lang w:val="en-US" w:eastAsia="zh-CN"/>
              </w:rPr>
              <w:t>12130004</w:t>
            </w:r>
          </w:p>
        </w:tc>
        <w:tc>
          <w:tcPr>
            <w:tcW w:w="2988" w:type="dxa"/>
            <w:tcBorders>
              <w:top w:val="single" w:color="auto" w:sz="4" w:space="0"/>
              <w:left w:val="single" w:color="auto" w:sz="4" w:space="0"/>
              <w:bottom w:val="single" w:color="auto" w:sz="4" w:space="0"/>
              <w:right w:val="single" w:color="auto" w:sz="4" w:space="0"/>
            </w:tcBorders>
            <w:noWrap/>
            <w:vAlign w:val="center"/>
          </w:tcPr>
          <w:p w14:paraId="1F3BD2DC">
            <w:pPr>
              <w:widowControl/>
              <w:spacing w:line="240" w:lineRule="exact"/>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美术造型基础</w:t>
            </w:r>
          </w:p>
          <w:p w14:paraId="3EA295FA">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Study on Foundation of Fine Arts Modeling</w:t>
            </w:r>
          </w:p>
        </w:tc>
        <w:tc>
          <w:tcPr>
            <w:tcW w:w="519" w:type="dxa"/>
            <w:tcBorders>
              <w:top w:val="single" w:color="auto" w:sz="4" w:space="0"/>
              <w:left w:val="single" w:color="auto" w:sz="4" w:space="0"/>
              <w:bottom w:val="single" w:color="auto" w:sz="4" w:space="0"/>
              <w:right w:val="single" w:color="auto" w:sz="4" w:space="0"/>
            </w:tcBorders>
            <w:noWrap/>
            <w:vAlign w:val="center"/>
          </w:tcPr>
          <w:p w14:paraId="28E6E842">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1748FA2D">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A341C8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14:paraId="3111614D">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vAlign w:val="center"/>
          </w:tcPr>
          <w:p w14:paraId="109873BE">
            <w:pPr>
              <w:jc w:val="center"/>
              <w:rPr>
                <w:b/>
                <w:color w:val="auto"/>
              </w:rPr>
            </w:pPr>
            <w:r>
              <w:rPr>
                <w:rFonts w:hint="eastAsia" w:ascii="仿宋_GB2312" w:hAnsi="仿宋" w:eastAsia="仿宋_GB2312"/>
                <w:b/>
                <w:color w:val="auto"/>
                <w:sz w:val="18"/>
                <w:szCs w:val="18"/>
              </w:rPr>
              <w:t>实践类</w:t>
            </w:r>
          </w:p>
        </w:tc>
      </w:tr>
      <w:tr w14:paraId="7C7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1507A985">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1FCC925F">
            <w:pPr>
              <w:widowControl/>
              <w:jc w:val="left"/>
              <w:rPr>
                <w:rFonts w:ascii="仿宋_GB2312" w:hAnsi="仿宋" w:eastAsia="仿宋_GB2312"/>
                <w:b/>
                <w:color w:val="auto"/>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6CC8E27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9B6E7DD">
            <w:pPr>
              <w:widowControl/>
              <w:spacing w:line="240" w:lineRule="exact"/>
              <w:jc w:val="center"/>
              <w:rPr>
                <w:rFonts w:hint="default" w:ascii="仿宋_GB2312" w:hAnsi="仿宋" w:eastAsia="仿宋_GB2312"/>
                <w:b/>
                <w:color w:val="auto"/>
                <w:sz w:val="18"/>
                <w:szCs w:val="18"/>
                <w:lang w:val="en-US"/>
              </w:rPr>
            </w:pPr>
            <w:r>
              <w:rPr>
                <w:rFonts w:hint="eastAsia" w:ascii="仿宋_GB2312" w:hAnsi="仿宋" w:eastAsia="仿宋_GB2312"/>
                <w:b/>
                <w:bCs w:val="0"/>
                <w:color w:val="auto"/>
                <w:kern w:val="2"/>
                <w:sz w:val="18"/>
                <w:szCs w:val="18"/>
                <w:lang w:val="en-US" w:eastAsia="zh-CN"/>
              </w:rPr>
              <w:t>12130517</w:t>
            </w:r>
          </w:p>
        </w:tc>
        <w:tc>
          <w:tcPr>
            <w:tcW w:w="2988" w:type="dxa"/>
            <w:tcBorders>
              <w:top w:val="single" w:color="auto" w:sz="4" w:space="0"/>
              <w:left w:val="single" w:color="auto" w:sz="4" w:space="0"/>
              <w:bottom w:val="single" w:color="auto" w:sz="4" w:space="0"/>
              <w:right w:val="single" w:color="auto" w:sz="4" w:space="0"/>
            </w:tcBorders>
            <w:noWrap/>
            <w:vAlign w:val="center"/>
          </w:tcPr>
          <w:p w14:paraId="47AAEDA2">
            <w:pPr>
              <w:widowControl/>
              <w:spacing w:line="240" w:lineRule="exact"/>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美术课程与教学论</w:t>
            </w:r>
          </w:p>
          <w:p w14:paraId="2B266A91">
            <w:pPr>
              <w:widowControl/>
              <w:spacing w:line="240" w:lineRule="exact"/>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Art curriculum and teaching theory</w:t>
            </w:r>
          </w:p>
        </w:tc>
        <w:tc>
          <w:tcPr>
            <w:tcW w:w="519" w:type="dxa"/>
            <w:tcBorders>
              <w:top w:val="single" w:color="auto" w:sz="4" w:space="0"/>
              <w:left w:val="single" w:color="auto" w:sz="4" w:space="0"/>
              <w:bottom w:val="single" w:color="auto" w:sz="4" w:space="0"/>
              <w:right w:val="single" w:color="auto" w:sz="4" w:space="0"/>
            </w:tcBorders>
            <w:noWrap/>
            <w:vAlign w:val="center"/>
          </w:tcPr>
          <w:p w14:paraId="2B22C24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1D194417">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3797266">
            <w:pPr>
              <w:widowControl/>
              <w:jc w:val="center"/>
              <w:rPr>
                <w:rFonts w:hint="eastAsia" w:ascii="仿宋_GB2312" w:hAnsi="仿宋" w:eastAsia="仿宋_GB2312"/>
                <w:b/>
                <w:color w:val="auto"/>
                <w:sz w:val="18"/>
                <w:szCs w:val="18"/>
                <w:lang w:eastAsia="zh-CN"/>
              </w:rPr>
            </w:pPr>
            <w:r>
              <w:rPr>
                <w:rFonts w:hint="eastAsia" w:ascii="仿宋_GB2312" w:hAnsi="仿宋" w:eastAsia="仿宋_GB2312"/>
                <w:b/>
                <w:color w:val="auto"/>
                <w:sz w:val="18"/>
                <w:szCs w:val="18"/>
                <w:lang w:val="en-US" w:eastAsia="zh-CN"/>
              </w:rPr>
              <w:t>1</w:t>
            </w:r>
          </w:p>
        </w:tc>
        <w:tc>
          <w:tcPr>
            <w:tcW w:w="711" w:type="dxa"/>
            <w:tcBorders>
              <w:top w:val="single" w:color="auto" w:sz="4" w:space="0"/>
              <w:left w:val="single" w:color="auto" w:sz="4" w:space="0"/>
              <w:bottom w:val="single" w:color="auto" w:sz="4" w:space="0"/>
              <w:right w:val="single" w:color="auto" w:sz="4" w:space="0"/>
            </w:tcBorders>
            <w:noWrap/>
            <w:vAlign w:val="center"/>
          </w:tcPr>
          <w:p w14:paraId="66DB024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16AEB72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实践类</w:t>
            </w:r>
          </w:p>
        </w:tc>
      </w:tr>
      <w:tr w14:paraId="575B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5BE35BA7">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4EF36D71">
            <w:pPr>
              <w:widowControl/>
              <w:jc w:val="left"/>
              <w:rPr>
                <w:rFonts w:ascii="仿宋_GB2312" w:hAnsi="仿宋" w:eastAsia="仿宋_GB2312"/>
                <w:b/>
                <w:color w:val="auto"/>
                <w:sz w:val="18"/>
                <w:szCs w:val="18"/>
              </w:rPr>
            </w:pPr>
          </w:p>
        </w:tc>
        <w:tc>
          <w:tcPr>
            <w:tcW w:w="849" w:type="dxa"/>
            <w:vMerge w:val="restart"/>
            <w:tcBorders>
              <w:top w:val="single" w:color="auto" w:sz="4" w:space="0"/>
              <w:left w:val="single" w:color="auto" w:sz="4" w:space="0"/>
              <w:right w:val="single" w:color="auto" w:sz="4" w:space="0"/>
            </w:tcBorders>
            <w:vAlign w:val="center"/>
          </w:tcPr>
          <w:p w14:paraId="7301680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专业核心课程(1</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094A1D0D">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12132103</w:t>
            </w:r>
          </w:p>
        </w:tc>
        <w:tc>
          <w:tcPr>
            <w:tcW w:w="2988" w:type="dxa"/>
            <w:tcBorders>
              <w:top w:val="single" w:color="auto" w:sz="4" w:space="0"/>
              <w:left w:val="single" w:color="auto" w:sz="4" w:space="0"/>
              <w:bottom w:val="single" w:color="auto" w:sz="4" w:space="0"/>
              <w:right w:val="single" w:color="auto" w:sz="4" w:space="0"/>
            </w:tcBorders>
            <w:noWrap/>
            <w:vAlign w:val="center"/>
          </w:tcPr>
          <w:p w14:paraId="27B78924">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艺术美学</w:t>
            </w:r>
          </w:p>
          <w:p w14:paraId="29953009">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Design Aesthetics</w:t>
            </w:r>
          </w:p>
        </w:tc>
        <w:tc>
          <w:tcPr>
            <w:tcW w:w="519" w:type="dxa"/>
            <w:tcBorders>
              <w:top w:val="single" w:color="auto" w:sz="4" w:space="0"/>
              <w:left w:val="single" w:color="auto" w:sz="4" w:space="0"/>
              <w:bottom w:val="single" w:color="auto" w:sz="4" w:space="0"/>
              <w:right w:val="single" w:color="auto" w:sz="4" w:space="0"/>
            </w:tcBorders>
            <w:noWrap/>
            <w:vAlign w:val="center"/>
          </w:tcPr>
          <w:p w14:paraId="63620978">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64</w:t>
            </w:r>
          </w:p>
        </w:tc>
        <w:tc>
          <w:tcPr>
            <w:tcW w:w="545" w:type="dxa"/>
            <w:tcBorders>
              <w:top w:val="single" w:color="auto" w:sz="4" w:space="0"/>
              <w:left w:val="single" w:color="auto" w:sz="4" w:space="0"/>
              <w:bottom w:val="single" w:color="auto" w:sz="4" w:space="0"/>
              <w:right w:val="single" w:color="auto" w:sz="4" w:space="0"/>
            </w:tcBorders>
            <w:noWrap/>
            <w:vAlign w:val="center"/>
          </w:tcPr>
          <w:p w14:paraId="4F28F855">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2D5C8578">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0DA64DF9">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2BE71146">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14:paraId="3AA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53AA27D4">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61227F41">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1402E36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0994635">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12130512</w:t>
            </w:r>
          </w:p>
        </w:tc>
        <w:tc>
          <w:tcPr>
            <w:tcW w:w="2988" w:type="dxa"/>
            <w:tcBorders>
              <w:top w:val="single" w:color="auto" w:sz="4" w:space="0"/>
              <w:left w:val="single" w:color="auto" w:sz="4" w:space="0"/>
              <w:bottom w:val="single" w:color="auto" w:sz="4" w:space="0"/>
              <w:right w:val="single" w:color="auto" w:sz="4" w:space="0"/>
            </w:tcBorders>
            <w:noWrap/>
            <w:vAlign w:val="center"/>
          </w:tcPr>
          <w:p w14:paraId="657DDFE8">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美术创作方法实践</w:t>
            </w:r>
          </w:p>
          <w:p w14:paraId="233ADAAE">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Practice of Art Creation Methods</w:t>
            </w:r>
          </w:p>
        </w:tc>
        <w:tc>
          <w:tcPr>
            <w:tcW w:w="519" w:type="dxa"/>
            <w:tcBorders>
              <w:top w:val="single" w:color="auto" w:sz="4" w:space="0"/>
              <w:left w:val="single" w:color="auto" w:sz="4" w:space="0"/>
              <w:bottom w:val="single" w:color="auto" w:sz="4" w:space="0"/>
              <w:right w:val="single" w:color="auto" w:sz="4" w:space="0"/>
            </w:tcBorders>
            <w:noWrap/>
            <w:vAlign w:val="center"/>
          </w:tcPr>
          <w:p w14:paraId="4BB21AFB">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34B9DED8">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642D6AC">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04A0474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A91BAE7">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14:paraId="2E5C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4CB6F38C">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0BEFE164">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6230FA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3DEC981">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12130513</w:t>
            </w:r>
          </w:p>
        </w:tc>
        <w:tc>
          <w:tcPr>
            <w:tcW w:w="2988" w:type="dxa"/>
            <w:tcBorders>
              <w:top w:val="single" w:color="auto" w:sz="4" w:space="0"/>
              <w:left w:val="single" w:color="auto" w:sz="4" w:space="0"/>
              <w:bottom w:val="single" w:color="auto" w:sz="4" w:space="0"/>
              <w:right w:val="single" w:color="auto" w:sz="4" w:space="0"/>
            </w:tcBorders>
            <w:noWrap/>
            <w:vAlign w:val="center"/>
          </w:tcPr>
          <w:p w14:paraId="119B029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美术教学设计与实施</w:t>
            </w:r>
            <w:r>
              <w:rPr>
                <w:rFonts w:hint="eastAsia" w:ascii="仿宋_GB2312" w:hAnsi="仿宋_GB2312" w:eastAsia="仿宋_GB2312" w:cs="仿宋_GB2312"/>
                <w:b/>
                <w:bCs/>
                <w:color w:val="auto"/>
                <w:sz w:val="18"/>
                <w:szCs w:val="18"/>
                <w:shd w:val="clear" w:color="auto" w:fill="FFFFFF"/>
                <w:lang w:val="en-US" w:eastAsia="zh-CN"/>
              </w:rPr>
              <w:t>Ⅰ</w:t>
            </w:r>
          </w:p>
          <w:p w14:paraId="61C3E65D">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Art Teaching Design and Implementation</w:t>
            </w:r>
            <w:r>
              <w:rPr>
                <w:rFonts w:hint="eastAsia" w:ascii="仿宋_GB2312" w:hAnsi="仿宋_GB2312" w:eastAsia="仿宋_GB2312" w:cs="仿宋_GB2312"/>
                <w:b/>
                <w:bCs/>
                <w:color w:val="auto"/>
                <w:sz w:val="18"/>
                <w:szCs w:val="18"/>
                <w:shd w:val="clear" w:color="auto" w:fill="FFFFFF"/>
                <w:lang w:val="en-US" w:eastAsia="zh-CN"/>
              </w:rPr>
              <w:t>Ⅰ</w:t>
            </w:r>
          </w:p>
        </w:tc>
        <w:tc>
          <w:tcPr>
            <w:tcW w:w="519" w:type="dxa"/>
            <w:tcBorders>
              <w:top w:val="single" w:color="auto" w:sz="4" w:space="0"/>
              <w:left w:val="single" w:color="auto" w:sz="4" w:space="0"/>
              <w:bottom w:val="single" w:color="auto" w:sz="4" w:space="0"/>
              <w:right w:val="single" w:color="auto" w:sz="4" w:space="0"/>
            </w:tcBorders>
            <w:noWrap/>
            <w:vAlign w:val="center"/>
          </w:tcPr>
          <w:p w14:paraId="6B4BA304">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532CDD6D">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31E67E10">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65D81116">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40ED709F">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实践类</w:t>
            </w:r>
          </w:p>
        </w:tc>
      </w:tr>
      <w:tr w14:paraId="5B7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56425B29">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51004B35">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5C19FFD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8A8D2DC">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12130514</w:t>
            </w:r>
          </w:p>
        </w:tc>
        <w:tc>
          <w:tcPr>
            <w:tcW w:w="2988" w:type="dxa"/>
            <w:tcBorders>
              <w:top w:val="single" w:color="auto" w:sz="4" w:space="0"/>
              <w:left w:val="single" w:color="auto" w:sz="4" w:space="0"/>
              <w:bottom w:val="single" w:color="auto" w:sz="4" w:space="0"/>
              <w:right w:val="single" w:color="auto" w:sz="4" w:space="0"/>
            </w:tcBorders>
            <w:noWrap/>
            <w:vAlign w:val="center"/>
          </w:tcPr>
          <w:p w14:paraId="51FBEEA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美术教学设计与实施</w:t>
            </w:r>
            <w:r>
              <w:rPr>
                <w:rFonts w:hint="eastAsia" w:ascii="仿宋_GB2312" w:hAnsi="仿宋_GB2312" w:eastAsia="仿宋_GB2312" w:cs="仿宋_GB2312"/>
                <w:b/>
                <w:bCs/>
                <w:color w:val="auto"/>
                <w:sz w:val="18"/>
                <w:szCs w:val="18"/>
                <w:shd w:val="clear" w:color="auto" w:fill="FFFFFF"/>
                <w:lang w:val="en-US" w:eastAsia="zh-CN"/>
              </w:rPr>
              <w:t>Ⅱ</w:t>
            </w:r>
          </w:p>
          <w:p w14:paraId="1621917F">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Art Teaching Design and Implementation</w:t>
            </w:r>
            <w:r>
              <w:rPr>
                <w:rFonts w:hint="eastAsia" w:ascii="仿宋_GB2312" w:hAnsi="仿宋_GB2312" w:eastAsia="仿宋_GB2312" w:cs="仿宋_GB2312"/>
                <w:b/>
                <w:bCs/>
                <w:color w:val="auto"/>
                <w:sz w:val="18"/>
                <w:szCs w:val="18"/>
                <w:shd w:val="clear" w:color="auto" w:fill="FFFFFF"/>
                <w:lang w:val="en-US" w:eastAsia="zh-CN"/>
              </w:rPr>
              <w:t>Ⅱ</w:t>
            </w:r>
          </w:p>
        </w:tc>
        <w:tc>
          <w:tcPr>
            <w:tcW w:w="519" w:type="dxa"/>
            <w:tcBorders>
              <w:top w:val="single" w:color="auto" w:sz="4" w:space="0"/>
              <w:left w:val="single" w:color="auto" w:sz="4" w:space="0"/>
              <w:bottom w:val="single" w:color="auto" w:sz="4" w:space="0"/>
              <w:right w:val="single" w:color="auto" w:sz="4" w:space="0"/>
            </w:tcBorders>
            <w:noWrap/>
            <w:vAlign w:val="center"/>
          </w:tcPr>
          <w:p w14:paraId="5BB356A9">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66DF6E26">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682FABE9">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4DC285A9">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0A4E5DAB">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实践类</w:t>
            </w:r>
          </w:p>
        </w:tc>
      </w:tr>
      <w:tr w14:paraId="6D2D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41A17FE2">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227B0FEB">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083E6FA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B0A88A9">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12130515</w:t>
            </w:r>
          </w:p>
        </w:tc>
        <w:tc>
          <w:tcPr>
            <w:tcW w:w="2988" w:type="dxa"/>
            <w:tcBorders>
              <w:top w:val="single" w:color="auto" w:sz="4" w:space="0"/>
              <w:left w:val="single" w:color="auto" w:sz="4" w:space="0"/>
              <w:bottom w:val="single" w:color="auto" w:sz="4" w:space="0"/>
              <w:right w:val="single" w:color="auto" w:sz="4" w:space="0"/>
            </w:tcBorders>
            <w:noWrap/>
            <w:vAlign w:val="center"/>
          </w:tcPr>
          <w:p w14:paraId="346F423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美术教学设计与实施</w:t>
            </w:r>
            <w:r>
              <w:rPr>
                <w:rFonts w:hint="eastAsia" w:ascii="仿宋_GB2312" w:hAnsi="仿宋_GB2312" w:eastAsia="仿宋_GB2312" w:cs="仿宋_GB2312"/>
                <w:b/>
                <w:bCs/>
                <w:color w:val="auto"/>
                <w:sz w:val="18"/>
                <w:szCs w:val="18"/>
                <w:shd w:val="clear" w:color="auto" w:fill="FFFFFF"/>
                <w:lang w:val="en-US" w:eastAsia="zh-CN"/>
              </w:rPr>
              <w:t>Ⅲ</w:t>
            </w:r>
          </w:p>
          <w:p w14:paraId="432672E3">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Art Teaching Design and Implementation</w:t>
            </w:r>
            <w:r>
              <w:rPr>
                <w:rFonts w:hint="eastAsia" w:ascii="仿宋_GB2312" w:hAnsi="仿宋_GB2312" w:eastAsia="仿宋_GB2312" w:cs="仿宋_GB2312"/>
                <w:b/>
                <w:bCs/>
                <w:color w:val="auto"/>
                <w:sz w:val="18"/>
                <w:szCs w:val="18"/>
                <w:shd w:val="clear" w:color="auto" w:fill="FFFFFF"/>
                <w:lang w:val="en-US" w:eastAsia="zh-CN"/>
              </w:rPr>
              <w:t>Ⅲ</w:t>
            </w:r>
          </w:p>
        </w:tc>
        <w:tc>
          <w:tcPr>
            <w:tcW w:w="519" w:type="dxa"/>
            <w:tcBorders>
              <w:top w:val="single" w:color="auto" w:sz="4" w:space="0"/>
              <w:left w:val="single" w:color="auto" w:sz="4" w:space="0"/>
              <w:bottom w:val="single" w:color="auto" w:sz="4" w:space="0"/>
              <w:right w:val="single" w:color="auto" w:sz="4" w:space="0"/>
            </w:tcBorders>
            <w:noWrap/>
            <w:vAlign w:val="center"/>
          </w:tcPr>
          <w:p w14:paraId="27F22CEB">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6C6F083A">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79E7E0A2">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102D1400">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CDC2310">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实践类</w:t>
            </w:r>
          </w:p>
        </w:tc>
      </w:tr>
      <w:tr w14:paraId="29D5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58A858A3">
            <w:pPr>
              <w:widowControl/>
              <w:jc w:val="left"/>
              <w:rPr>
                <w:rFonts w:ascii="仿宋_GB2312" w:hAnsi="仿宋" w:eastAsia="仿宋_GB2312"/>
                <w:b/>
                <w:color w:val="auto"/>
                <w:sz w:val="18"/>
                <w:szCs w:val="18"/>
              </w:rPr>
            </w:pPr>
          </w:p>
        </w:tc>
        <w:tc>
          <w:tcPr>
            <w:tcW w:w="937" w:type="dxa"/>
            <w:vMerge w:val="continue"/>
            <w:tcBorders>
              <w:left w:val="single" w:color="auto" w:sz="4" w:space="0"/>
              <w:right w:val="single" w:color="auto" w:sz="4" w:space="0"/>
            </w:tcBorders>
            <w:vAlign w:val="center"/>
          </w:tcPr>
          <w:p w14:paraId="1371A35A">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5656644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619C0BF">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12130516</w:t>
            </w:r>
          </w:p>
        </w:tc>
        <w:tc>
          <w:tcPr>
            <w:tcW w:w="2988" w:type="dxa"/>
            <w:tcBorders>
              <w:top w:val="single" w:color="auto" w:sz="4" w:space="0"/>
              <w:left w:val="single" w:color="auto" w:sz="4" w:space="0"/>
              <w:bottom w:val="single" w:color="auto" w:sz="4" w:space="0"/>
              <w:right w:val="single" w:color="auto" w:sz="4" w:space="0"/>
            </w:tcBorders>
            <w:noWrap/>
            <w:vAlign w:val="center"/>
          </w:tcPr>
          <w:p w14:paraId="7711812C">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 xml:space="preserve">绘画实践(国画、油画、版画、漆画、书法任选一门) </w:t>
            </w:r>
          </w:p>
          <w:p w14:paraId="1F253AE6">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Painting Practice (Choose any one from Chinese painting, oil painting, printmaking, lacquer painting, or calligraphy)</w:t>
            </w:r>
          </w:p>
        </w:tc>
        <w:tc>
          <w:tcPr>
            <w:tcW w:w="519" w:type="dxa"/>
            <w:tcBorders>
              <w:top w:val="single" w:color="auto" w:sz="4" w:space="0"/>
              <w:left w:val="single" w:color="auto" w:sz="4" w:space="0"/>
              <w:bottom w:val="single" w:color="auto" w:sz="4" w:space="0"/>
              <w:right w:val="single" w:color="auto" w:sz="4" w:space="0"/>
            </w:tcBorders>
            <w:noWrap/>
            <w:vAlign w:val="center"/>
          </w:tcPr>
          <w:p w14:paraId="32FEFE4D">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48</w:t>
            </w:r>
          </w:p>
        </w:tc>
        <w:tc>
          <w:tcPr>
            <w:tcW w:w="545" w:type="dxa"/>
            <w:tcBorders>
              <w:top w:val="single" w:color="auto" w:sz="4" w:space="0"/>
              <w:left w:val="single" w:color="auto" w:sz="4" w:space="0"/>
              <w:bottom w:val="single" w:color="auto" w:sz="4" w:space="0"/>
              <w:right w:val="single" w:color="auto" w:sz="4" w:space="0"/>
            </w:tcBorders>
            <w:noWrap/>
            <w:vAlign w:val="center"/>
          </w:tcPr>
          <w:p w14:paraId="73A5A63D">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659" w:type="dxa"/>
            <w:tcBorders>
              <w:top w:val="single" w:color="auto" w:sz="4" w:space="0"/>
              <w:left w:val="single" w:color="auto" w:sz="4" w:space="0"/>
              <w:bottom w:val="single" w:color="auto" w:sz="4" w:space="0"/>
              <w:right w:val="single" w:color="auto" w:sz="4" w:space="0"/>
            </w:tcBorders>
            <w:noWrap/>
            <w:vAlign w:val="center"/>
          </w:tcPr>
          <w:p w14:paraId="0A500D4E">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2D018A7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750" w:type="dxa"/>
            <w:tcBorders>
              <w:top w:val="single" w:color="auto" w:sz="4" w:space="0"/>
              <w:left w:val="single" w:color="auto" w:sz="4" w:space="0"/>
              <w:bottom w:val="single" w:color="auto" w:sz="4" w:space="0"/>
              <w:right w:val="single" w:color="auto" w:sz="4" w:space="0"/>
            </w:tcBorders>
            <w:noWrap/>
            <w:vAlign w:val="center"/>
          </w:tcPr>
          <w:p w14:paraId="782E8969">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14:paraId="089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6EE201BA">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5BF3D1B5">
            <w:pPr>
              <w:widowControl/>
              <w:jc w:val="left"/>
              <w:rPr>
                <w:rFonts w:ascii="仿宋_GB2312" w:hAnsi="仿宋" w:eastAsia="仿宋_GB2312"/>
                <w:b/>
                <w:color w:val="auto"/>
                <w:sz w:val="18"/>
                <w:szCs w:val="18"/>
              </w:rPr>
            </w:pPr>
          </w:p>
        </w:tc>
        <w:tc>
          <w:tcPr>
            <w:tcW w:w="849" w:type="dxa"/>
            <w:vMerge w:val="restart"/>
            <w:tcBorders>
              <w:left w:val="single" w:color="auto" w:sz="4" w:space="0"/>
              <w:right w:val="single" w:color="auto" w:sz="4" w:space="0"/>
            </w:tcBorders>
            <w:vAlign w:val="center"/>
          </w:tcPr>
          <w:p w14:paraId="6CA7477B">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集中性专业实践课程（10学分）</w:t>
            </w:r>
          </w:p>
        </w:tc>
        <w:tc>
          <w:tcPr>
            <w:tcW w:w="962" w:type="dxa"/>
            <w:tcBorders>
              <w:top w:val="single" w:color="auto" w:sz="4" w:space="0"/>
              <w:left w:val="single" w:color="auto" w:sz="4" w:space="0"/>
              <w:bottom w:val="single" w:color="auto" w:sz="4" w:space="0"/>
              <w:right w:val="single" w:color="auto" w:sz="4" w:space="0"/>
            </w:tcBorders>
            <w:vAlign w:val="center"/>
          </w:tcPr>
          <w:p w14:paraId="5B57E663">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12130412</w:t>
            </w:r>
          </w:p>
        </w:tc>
        <w:tc>
          <w:tcPr>
            <w:tcW w:w="2988" w:type="dxa"/>
            <w:tcBorders>
              <w:top w:val="single" w:color="auto" w:sz="4" w:space="0"/>
              <w:left w:val="single" w:color="auto" w:sz="4" w:space="0"/>
              <w:bottom w:val="single" w:color="auto" w:sz="4" w:space="0"/>
              <w:right w:val="single" w:color="auto" w:sz="4" w:space="0"/>
            </w:tcBorders>
            <w:noWrap/>
            <w:vAlign w:val="center"/>
          </w:tcPr>
          <w:p w14:paraId="5C12309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野外写生</w:t>
            </w:r>
          </w:p>
          <w:p w14:paraId="56EECCB5">
            <w:pPr>
              <w:adjustRightInd/>
              <w:snapToGrid/>
              <w:spacing w:after="0"/>
              <w:jc w:val="center"/>
              <w:rPr>
                <w:rFonts w:ascii="仿宋_GB2312" w:hAnsi="仿宋" w:eastAsia="仿宋_GB2312" w:cstheme="minorBidi"/>
                <w:b/>
                <w:color w:val="auto"/>
                <w:kern w:val="2"/>
                <w:sz w:val="18"/>
                <w:szCs w:val="18"/>
                <w:lang w:val="en-US" w:eastAsia="zh-CN" w:bidi="ar-SA"/>
              </w:rPr>
            </w:pPr>
            <w:r>
              <w:rPr>
                <w:rFonts w:hint="default" w:ascii="仿宋_GB2312" w:hAnsi="仿宋" w:eastAsia="仿宋_GB2312"/>
                <w:b/>
                <w:bCs w:val="0"/>
                <w:color w:val="auto"/>
                <w:kern w:val="2"/>
                <w:sz w:val="18"/>
                <w:szCs w:val="18"/>
                <w:lang w:val="en-US" w:eastAsia="zh-CN"/>
              </w:rPr>
              <w:t>F</w:t>
            </w:r>
            <w:r>
              <w:rPr>
                <w:rFonts w:hint="eastAsia" w:ascii="仿宋_GB2312" w:hAnsi="仿宋" w:eastAsia="仿宋_GB2312"/>
                <w:b/>
                <w:bCs w:val="0"/>
                <w:color w:val="auto"/>
                <w:kern w:val="2"/>
                <w:sz w:val="18"/>
                <w:szCs w:val="18"/>
                <w:lang w:val="en-US" w:eastAsia="zh-Hans"/>
              </w:rPr>
              <w:t>ield</w:t>
            </w:r>
            <w:r>
              <w:rPr>
                <w:rFonts w:hint="default" w:ascii="仿宋_GB2312" w:hAnsi="仿宋" w:eastAsia="仿宋_GB2312"/>
                <w:b/>
                <w:bCs w:val="0"/>
                <w:color w:val="auto"/>
                <w:kern w:val="2"/>
                <w:sz w:val="18"/>
                <w:szCs w:val="18"/>
                <w:lang w:val="en-US" w:eastAsia="zh-Hans"/>
              </w:rPr>
              <w:t xml:space="preserve"> Sketching</w:t>
            </w:r>
          </w:p>
        </w:tc>
        <w:tc>
          <w:tcPr>
            <w:tcW w:w="519" w:type="dxa"/>
            <w:tcBorders>
              <w:top w:val="single" w:color="auto" w:sz="4" w:space="0"/>
              <w:left w:val="single" w:color="auto" w:sz="4" w:space="0"/>
              <w:bottom w:val="single" w:color="auto" w:sz="4" w:space="0"/>
              <w:right w:val="single" w:color="auto" w:sz="4" w:space="0"/>
            </w:tcBorders>
            <w:noWrap/>
            <w:vAlign w:val="center"/>
          </w:tcPr>
          <w:p w14:paraId="4671B1FF">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3DF5644B">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093C3281">
            <w:pPr>
              <w:widowControl/>
              <w:jc w:val="center"/>
              <w:rPr>
                <w:rFonts w:ascii="仿宋_GB2312" w:hAnsi="仿宋" w:eastAsia="仿宋_GB2312" w:cstheme="minorBidi"/>
                <w:b/>
                <w:color w:val="auto"/>
                <w:kern w:val="2"/>
                <w:sz w:val="18"/>
                <w:szCs w:val="18"/>
                <w:lang w:val="en-US" w:eastAsia="zh-CN" w:bidi="ar-SA"/>
              </w:rPr>
            </w:pPr>
            <w:r>
              <w:rPr>
                <w:rFonts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71B56A0A">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D2F83D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04A3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38954731">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3BF7F79A">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3C3E620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1C662D7">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12130413</w:t>
            </w:r>
          </w:p>
        </w:tc>
        <w:tc>
          <w:tcPr>
            <w:tcW w:w="2988" w:type="dxa"/>
            <w:tcBorders>
              <w:top w:val="single" w:color="auto" w:sz="4" w:space="0"/>
              <w:left w:val="single" w:color="auto" w:sz="4" w:space="0"/>
              <w:bottom w:val="single" w:color="auto" w:sz="4" w:space="0"/>
              <w:right w:val="single" w:color="auto" w:sz="4" w:space="0"/>
            </w:tcBorders>
            <w:noWrap/>
            <w:vAlign w:val="center"/>
          </w:tcPr>
          <w:p w14:paraId="58A82ED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艺术实践</w:t>
            </w:r>
          </w:p>
          <w:p w14:paraId="3EFA68DB">
            <w:pPr>
              <w:adjustRightInd/>
              <w:snapToGrid/>
              <w:spacing w:after="0"/>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 Practice</w:t>
            </w:r>
          </w:p>
        </w:tc>
        <w:tc>
          <w:tcPr>
            <w:tcW w:w="519" w:type="dxa"/>
            <w:tcBorders>
              <w:top w:val="single" w:color="auto" w:sz="4" w:space="0"/>
              <w:left w:val="single" w:color="auto" w:sz="4" w:space="0"/>
              <w:bottom w:val="single" w:color="auto" w:sz="4" w:space="0"/>
              <w:right w:val="single" w:color="auto" w:sz="4" w:space="0"/>
            </w:tcBorders>
            <w:noWrap/>
            <w:vAlign w:val="center"/>
          </w:tcPr>
          <w:p w14:paraId="49A5AE7B">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4周</w:t>
            </w:r>
          </w:p>
        </w:tc>
        <w:tc>
          <w:tcPr>
            <w:tcW w:w="545" w:type="dxa"/>
            <w:tcBorders>
              <w:top w:val="single" w:color="auto" w:sz="4" w:space="0"/>
              <w:left w:val="single" w:color="auto" w:sz="4" w:space="0"/>
              <w:bottom w:val="single" w:color="auto" w:sz="4" w:space="0"/>
              <w:right w:val="single" w:color="auto" w:sz="4" w:space="0"/>
            </w:tcBorders>
            <w:noWrap/>
            <w:vAlign w:val="center"/>
          </w:tcPr>
          <w:p w14:paraId="0FDB4DDA">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AF70A92">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41A6A983">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9F2F5A1">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60CD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72BB760B">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2D4924E6">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6A328B4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910850F">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12130419</w:t>
            </w:r>
          </w:p>
        </w:tc>
        <w:tc>
          <w:tcPr>
            <w:tcW w:w="2988" w:type="dxa"/>
            <w:tcBorders>
              <w:top w:val="single" w:color="auto" w:sz="4" w:space="0"/>
              <w:left w:val="single" w:color="auto" w:sz="4" w:space="0"/>
              <w:bottom w:val="single" w:color="auto" w:sz="4" w:space="0"/>
              <w:right w:val="single" w:color="auto" w:sz="4" w:space="0"/>
            </w:tcBorders>
            <w:noWrap/>
            <w:vAlign w:val="center"/>
          </w:tcPr>
          <w:p w14:paraId="19EBD64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教育见习</w:t>
            </w:r>
          </w:p>
          <w:p w14:paraId="5B51A273">
            <w:pPr>
              <w:adjustRightInd/>
              <w:snapToGrid/>
              <w:spacing w:after="0"/>
              <w:jc w:val="center"/>
              <w:rPr>
                <w:rFonts w:hint="default"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 xml:space="preserve">educational probation </w:t>
            </w:r>
          </w:p>
        </w:tc>
        <w:tc>
          <w:tcPr>
            <w:tcW w:w="519" w:type="dxa"/>
            <w:tcBorders>
              <w:top w:val="single" w:color="auto" w:sz="4" w:space="0"/>
              <w:left w:val="single" w:color="auto" w:sz="4" w:space="0"/>
              <w:bottom w:val="single" w:color="auto" w:sz="4" w:space="0"/>
              <w:right w:val="single" w:color="auto" w:sz="4" w:space="0"/>
            </w:tcBorders>
            <w:noWrap/>
            <w:vAlign w:val="center"/>
          </w:tcPr>
          <w:p w14:paraId="4638A547">
            <w:pPr>
              <w:widowControl/>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2周</w:t>
            </w:r>
          </w:p>
        </w:tc>
        <w:tc>
          <w:tcPr>
            <w:tcW w:w="545" w:type="dxa"/>
            <w:tcBorders>
              <w:top w:val="single" w:color="auto" w:sz="4" w:space="0"/>
              <w:left w:val="single" w:color="auto" w:sz="4" w:space="0"/>
              <w:bottom w:val="single" w:color="auto" w:sz="4" w:space="0"/>
              <w:right w:val="single" w:color="auto" w:sz="4" w:space="0"/>
            </w:tcBorders>
            <w:noWrap/>
            <w:vAlign w:val="center"/>
          </w:tcPr>
          <w:p w14:paraId="4A02F83C">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1</w:t>
            </w:r>
          </w:p>
        </w:tc>
        <w:tc>
          <w:tcPr>
            <w:tcW w:w="659" w:type="dxa"/>
            <w:tcBorders>
              <w:top w:val="single" w:color="auto" w:sz="4" w:space="0"/>
              <w:left w:val="single" w:color="auto" w:sz="4" w:space="0"/>
              <w:bottom w:val="single" w:color="auto" w:sz="4" w:space="0"/>
              <w:right w:val="single" w:color="auto" w:sz="4" w:space="0"/>
            </w:tcBorders>
            <w:noWrap/>
            <w:vAlign w:val="center"/>
          </w:tcPr>
          <w:p w14:paraId="796146BA">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711" w:type="dxa"/>
            <w:tcBorders>
              <w:top w:val="single" w:color="auto" w:sz="4" w:space="0"/>
              <w:left w:val="single" w:color="auto" w:sz="4" w:space="0"/>
              <w:bottom w:val="single" w:color="auto" w:sz="4" w:space="0"/>
              <w:right w:val="single" w:color="auto" w:sz="4" w:space="0"/>
            </w:tcBorders>
            <w:noWrap/>
            <w:vAlign w:val="center"/>
          </w:tcPr>
          <w:p w14:paraId="10D069CF">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94519EC">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4D50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400D675F">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69E458E8">
            <w:pPr>
              <w:widowControl/>
              <w:jc w:val="left"/>
              <w:rPr>
                <w:rFonts w:ascii="仿宋_GB2312" w:hAnsi="仿宋" w:eastAsia="仿宋_GB2312"/>
                <w:b/>
                <w:color w:val="auto"/>
                <w:sz w:val="18"/>
                <w:szCs w:val="18"/>
              </w:rPr>
            </w:pPr>
          </w:p>
        </w:tc>
        <w:tc>
          <w:tcPr>
            <w:tcW w:w="849" w:type="dxa"/>
            <w:vMerge w:val="continue"/>
            <w:tcBorders>
              <w:left w:val="single" w:color="auto" w:sz="4" w:space="0"/>
              <w:right w:val="single" w:color="auto" w:sz="4" w:space="0"/>
            </w:tcBorders>
            <w:vAlign w:val="center"/>
          </w:tcPr>
          <w:p w14:paraId="2990BEA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634D769">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12130421</w:t>
            </w:r>
          </w:p>
        </w:tc>
        <w:tc>
          <w:tcPr>
            <w:tcW w:w="2988" w:type="dxa"/>
            <w:tcBorders>
              <w:top w:val="single" w:color="auto" w:sz="4" w:space="0"/>
              <w:left w:val="single" w:color="auto" w:sz="4" w:space="0"/>
              <w:bottom w:val="single" w:color="auto" w:sz="4" w:space="0"/>
              <w:right w:val="single" w:color="auto" w:sz="4" w:space="0"/>
            </w:tcBorders>
            <w:noWrap/>
            <w:vAlign w:val="center"/>
          </w:tcPr>
          <w:p w14:paraId="3B31186F">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毕业创作</w:t>
            </w:r>
          </w:p>
          <w:p w14:paraId="369415FC">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Artistic Creation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0D475610">
            <w:pPr>
              <w:widowControl/>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color w:val="auto"/>
                <w:sz w:val="18"/>
                <w:szCs w:val="18"/>
                <w:lang w:val="en-US" w:eastAsia="zh-CN"/>
              </w:rPr>
              <w:t>6</w:t>
            </w:r>
            <w:r>
              <w:rPr>
                <w:rFonts w:hint="eastAsia" w:ascii="仿宋_GB2312" w:hAnsi="仿宋" w:eastAsia="仿宋_GB2312"/>
                <w:b/>
                <w:color w:val="auto"/>
                <w:sz w:val="18"/>
                <w:szCs w:val="18"/>
              </w:rPr>
              <w:t>周</w:t>
            </w:r>
          </w:p>
        </w:tc>
        <w:tc>
          <w:tcPr>
            <w:tcW w:w="545" w:type="dxa"/>
            <w:tcBorders>
              <w:top w:val="single" w:color="auto" w:sz="4" w:space="0"/>
              <w:left w:val="single" w:color="auto" w:sz="4" w:space="0"/>
              <w:bottom w:val="single" w:color="auto" w:sz="4" w:space="0"/>
              <w:right w:val="single" w:color="auto" w:sz="4" w:space="0"/>
            </w:tcBorders>
            <w:noWrap/>
            <w:vAlign w:val="center"/>
          </w:tcPr>
          <w:p w14:paraId="0E95C4D3">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1084F9D">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2D63E22E">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73A05A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开放性实践</w:t>
            </w:r>
          </w:p>
        </w:tc>
      </w:tr>
      <w:tr w14:paraId="558A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37" w:type="dxa"/>
            <w:vMerge w:val="continue"/>
            <w:tcBorders>
              <w:left w:val="single" w:color="auto" w:sz="4" w:space="0"/>
              <w:bottom w:val="single" w:color="auto" w:sz="4" w:space="0"/>
              <w:right w:val="single" w:color="auto" w:sz="4" w:space="0"/>
            </w:tcBorders>
            <w:vAlign w:val="center"/>
          </w:tcPr>
          <w:p w14:paraId="5D820687">
            <w:pPr>
              <w:widowControl/>
              <w:jc w:val="left"/>
              <w:rPr>
                <w:rFonts w:ascii="仿宋_GB2312" w:hAnsi="仿宋" w:eastAsia="仿宋_GB2312"/>
                <w:b/>
                <w:color w:val="auto"/>
                <w:sz w:val="18"/>
                <w:szCs w:val="18"/>
              </w:rPr>
            </w:pPr>
          </w:p>
        </w:tc>
        <w:tc>
          <w:tcPr>
            <w:tcW w:w="937" w:type="dxa"/>
            <w:vMerge w:val="continue"/>
            <w:tcBorders>
              <w:left w:val="single" w:color="auto" w:sz="4" w:space="0"/>
              <w:bottom w:val="single" w:color="auto" w:sz="4" w:space="0"/>
              <w:right w:val="single" w:color="auto" w:sz="4" w:space="0"/>
            </w:tcBorders>
            <w:vAlign w:val="center"/>
          </w:tcPr>
          <w:p w14:paraId="5227EA6F">
            <w:pPr>
              <w:widowControl/>
              <w:jc w:val="left"/>
              <w:rPr>
                <w:rFonts w:ascii="仿宋_GB2312" w:hAnsi="仿宋" w:eastAsia="仿宋_GB2312"/>
                <w:b/>
                <w:color w:val="auto"/>
                <w:sz w:val="18"/>
                <w:szCs w:val="18"/>
              </w:rPr>
            </w:pPr>
          </w:p>
        </w:tc>
        <w:tc>
          <w:tcPr>
            <w:tcW w:w="849" w:type="dxa"/>
            <w:vMerge w:val="continue"/>
            <w:tcBorders>
              <w:left w:val="single" w:color="auto" w:sz="4" w:space="0"/>
              <w:bottom w:val="single" w:color="auto" w:sz="4" w:space="0"/>
              <w:right w:val="single" w:color="auto" w:sz="4" w:space="0"/>
            </w:tcBorders>
            <w:vAlign w:val="center"/>
          </w:tcPr>
          <w:p w14:paraId="25745CD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12BA972">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12130420</w:t>
            </w:r>
          </w:p>
        </w:tc>
        <w:tc>
          <w:tcPr>
            <w:tcW w:w="2988" w:type="dxa"/>
            <w:tcBorders>
              <w:top w:val="single" w:color="auto" w:sz="4" w:space="0"/>
              <w:left w:val="single" w:color="auto" w:sz="4" w:space="0"/>
              <w:bottom w:val="single" w:color="auto" w:sz="4" w:space="0"/>
              <w:right w:val="single" w:color="auto" w:sz="4" w:space="0"/>
            </w:tcBorders>
            <w:noWrap/>
            <w:vAlign w:val="center"/>
          </w:tcPr>
          <w:p w14:paraId="347E076C">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教育实习</w:t>
            </w:r>
          </w:p>
          <w:p w14:paraId="5056474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 xml:space="preserve">educational practice </w:t>
            </w:r>
          </w:p>
        </w:tc>
        <w:tc>
          <w:tcPr>
            <w:tcW w:w="519" w:type="dxa"/>
            <w:tcBorders>
              <w:top w:val="single" w:color="auto" w:sz="4" w:space="0"/>
              <w:left w:val="single" w:color="auto" w:sz="4" w:space="0"/>
              <w:bottom w:val="single" w:color="auto" w:sz="4" w:space="0"/>
              <w:right w:val="single" w:color="auto" w:sz="4" w:space="0"/>
            </w:tcBorders>
            <w:noWrap/>
            <w:vAlign w:val="center"/>
          </w:tcPr>
          <w:p w14:paraId="5CE64714">
            <w:pPr>
              <w:widowControl/>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color w:val="auto"/>
                <w:sz w:val="18"/>
                <w:szCs w:val="18"/>
              </w:rPr>
              <w:t>10周</w:t>
            </w:r>
          </w:p>
        </w:tc>
        <w:tc>
          <w:tcPr>
            <w:tcW w:w="545" w:type="dxa"/>
            <w:tcBorders>
              <w:top w:val="single" w:color="auto" w:sz="4" w:space="0"/>
              <w:left w:val="single" w:color="auto" w:sz="4" w:space="0"/>
              <w:bottom w:val="single" w:color="auto" w:sz="4" w:space="0"/>
              <w:right w:val="single" w:color="auto" w:sz="4" w:space="0"/>
            </w:tcBorders>
            <w:noWrap/>
            <w:vAlign w:val="center"/>
          </w:tcPr>
          <w:p w14:paraId="21844115">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cstheme="minorBidi"/>
                <w:b/>
                <w:color w:val="auto"/>
                <w:kern w:val="2"/>
                <w:sz w:val="18"/>
                <w:szCs w:val="18"/>
                <w:lang w:val="en-US" w:eastAsia="zh-CN" w:bidi="ar-SA"/>
              </w:rPr>
              <w:t>4</w:t>
            </w:r>
          </w:p>
        </w:tc>
        <w:tc>
          <w:tcPr>
            <w:tcW w:w="659" w:type="dxa"/>
            <w:tcBorders>
              <w:top w:val="single" w:color="auto" w:sz="4" w:space="0"/>
              <w:left w:val="single" w:color="auto" w:sz="4" w:space="0"/>
              <w:bottom w:val="single" w:color="auto" w:sz="4" w:space="0"/>
              <w:right w:val="single" w:color="auto" w:sz="4" w:space="0"/>
            </w:tcBorders>
            <w:noWrap/>
            <w:vAlign w:val="center"/>
          </w:tcPr>
          <w:p w14:paraId="7AE04172">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noWrap/>
            <w:vAlign w:val="center"/>
          </w:tcPr>
          <w:p w14:paraId="08461474">
            <w:pPr>
              <w:widowControl/>
              <w:jc w:val="center"/>
              <w:rPr>
                <w:rFonts w:hint="eastAsia" w:ascii="仿宋_GB2312" w:hAnsi="仿宋" w:eastAsia="仿宋_GB2312" w:cstheme="minorBidi"/>
                <w:b/>
                <w:color w:val="auto"/>
                <w:kern w:val="2"/>
                <w:sz w:val="18"/>
                <w:szCs w:val="18"/>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47B0E13">
            <w:pPr>
              <w:widowControl/>
              <w:jc w:val="center"/>
              <w:rPr>
                <w:rFonts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开放性实践</w:t>
            </w:r>
          </w:p>
        </w:tc>
      </w:tr>
      <w:tr w14:paraId="50AB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37" w:type="dxa"/>
            <w:vMerge w:val="restart"/>
            <w:tcBorders>
              <w:top w:val="single" w:color="auto" w:sz="4" w:space="0"/>
              <w:left w:val="single" w:color="auto" w:sz="4" w:space="0"/>
              <w:right w:val="single" w:color="auto" w:sz="4" w:space="0"/>
            </w:tcBorders>
            <w:vAlign w:val="center"/>
          </w:tcPr>
          <w:p w14:paraId="141AC3F6">
            <w:pPr>
              <w:widowControl/>
              <w:jc w:val="left"/>
              <w:rPr>
                <w:rFonts w:ascii="仿宋_GB2312" w:hAnsi="仿宋" w:eastAsia="仿宋_GB2312"/>
                <w:b/>
                <w:color w:val="auto"/>
                <w:sz w:val="18"/>
                <w:szCs w:val="18"/>
              </w:rPr>
            </w:pPr>
          </w:p>
          <w:p w14:paraId="28545D20">
            <w:pPr>
              <w:widowControl/>
              <w:jc w:val="left"/>
              <w:rPr>
                <w:rFonts w:ascii="仿宋_GB2312" w:hAnsi="仿宋" w:eastAsia="仿宋_GB2312"/>
                <w:b/>
                <w:color w:val="auto"/>
                <w:sz w:val="18"/>
                <w:szCs w:val="18"/>
              </w:rPr>
            </w:pPr>
          </w:p>
          <w:p w14:paraId="7A024621">
            <w:pPr>
              <w:widowControl/>
              <w:jc w:val="left"/>
              <w:rPr>
                <w:rFonts w:ascii="仿宋_GB2312" w:hAnsi="仿宋" w:eastAsia="仿宋_GB2312"/>
                <w:b/>
                <w:color w:val="auto"/>
                <w:sz w:val="18"/>
                <w:szCs w:val="18"/>
              </w:rPr>
            </w:pPr>
          </w:p>
          <w:p w14:paraId="5EBF6558">
            <w:pPr>
              <w:widowControl/>
              <w:jc w:val="left"/>
              <w:rPr>
                <w:rFonts w:ascii="仿宋_GB2312" w:hAnsi="仿宋" w:eastAsia="仿宋_GB2312"/>
                <w:b/>
                <w:color w:val="auto"/>
                <w:sz w:val="18"/>
                <w:szCs w:val="18"/>
              </w:rPr>
            </w:pPr>
          </w:p>
          <w:p w14:paraId="2BDA4635">
            <w:pPr>
              <w:widowControl/>
              <w:jc w:val="left"/>
              <w:rPr>
                <w:rFonts w:ascii="仿宋_GB2312" w:hAnsi="仿宋" w:eastAsia="仿宋_GB2312"/>
                <w:b/>
                <w:color w:val="auto"/>
                <w:sz w:val="18"/>
                <w:szCs w:val="18"/>
              </w:rPr>
            </w:pPr>
          </w:p>
          <w:p w14:paraId="311B4ED0">
            <w:pPr>
              <w:widowControl/>
              <w:jc w:val="left"/>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选修课</w:t>
            </w:r>
          </w:p>
          <w:p w14:paraId="7CA125B7">
            <w:pPr>
              <w:widowControl/>
              <w:jc w:val="left"/>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（12学分）</w:t>
            </w:r>
          </w:p>
        </w:tc>
        <w:tc>
          <w:tcPr>
            <w:tcW w:w="1786" w:type="dxa"/>
            <w:gridSpan w:val="2"/>
            <w:vMerge w:val="restart"/>
            <w:tcBorders>
              <w:top w:val="single" w:color="auto" w:sz="4" w:space="0"/>
              <w:left w:val="single" w:color="auto" w:sz="4" w:space="0"/>
              <w:right w:val="single" w:color="auto" w:sz="4" w:space="0"/>
            </w:tcBorders>
            <w:vAlign w:val="center"/>
          </w:tcPr>
          <w:p w14:paraId="18BA98CC">
            <w:pPr>
              <w:widowControl/>
              <w:jc w:val="center"/>
              <w:rPr>
                <w:rFonts w:hint="eastAsia" w:ascii="仿宋_GB2312" w:hAnsi="仿宋" w:eastAsia="仿宋_GB2312"/>
                <w:b/>
                <w:color w:val="auto"/>
                <w:sz w:val="18"/>
                <w:szCs w:val="18"/>
              </w:rPr>
            </w:pPr>
          </w:p>
          <w:p w14:paraId="4F101006">
            <w:pPr>
              <w:widowControl/>
              <w:jc w:val="center"/>
              <w:rPr>
                <w:rFonts w:hint="eastAsia" w:ascii="仿宋_GB2312" w:hAnsi="仿宋" w:eastAsia="仿宋_GB2312"/>
                <w:b/>
                <w:color w:val="auto"/>
                <w:sz w:val="18"/>
                <w:szCs w:val="18"/>
              </w:rPr>
            </w:pPr>
          </w:p>
          <w:p w14:paraId="77F7835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lang w:val="en-US" w:eastAsia="zh-CN"/>
              </w:rPr>
              <w:t>美术教育</w:t>
            </w:r>
            <w:r>
              <w:rPr>
                <w:rFonts w:hint="eastAsia" w:ascii="仿宋_GB2312" w:hAnsi="仿宋" w:eastAsia="仿宋_GB2312"/>
                <w:b/>
                <w:color w:val="auto"/>
                <w:sz w:val="18"/>
                <w:szCs w:val="18"/>
              </w:rPr>
              <w:t>方向</w:t>
            </w:r>
            <w:r>
              <w:rPr>
                <w:rFonts w:hint="eastAsia" w:ascii="仿宋_GB2312" w:hAnsi="仿宋" w:eastAsia="仿宋_GB2312"/>
                <w:b/>
                <w:color w:val="auto"/>
                <w:sz w:val="18"/>
                <w:szCs w:val="18"/>
                <w:lang w:val="en-US" w:eastAsia="zh-CN"/>
              </w:rPr>
              <w:t>选修课程</w:t>
            </w:r>
            <w:r>
              <w:rPr>
                <w:rFonts w:hint="eastAsia" w:ascii="仿宋_GB2312" w:hAnsi="仿宋" w:eastAsia="仿宋_GB2312"/>
                <w:b/>
                <w:color w:val="auto"/>
                <w:sz w:val="18"/>
                <w:szCs w:val="18"/>
              </w:rPr>
              <w:t>(</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36A40C4C">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12130520</w:t>
            </w:r>
          </w:p>
        </w:tc>
        <w:tc>
          <w:tcPr>
            <w:tcW w:w="2988" w:type="dxa"/>
            <w:tcBorders>
              <w:top w:val="single" w:color="auto" w:sz="4" w:space="0"/>
              <w:left w:val="single" w:color="auto" w:sz="4" w:space="0"/>
              <w:bottom w:val="single" w:color="auto" w:sz="4" w:space="0"/>
              <w:right w:val="single" w:color="auto" w:sz="4" w:space="0"/>
            </w:tcBorders>
            <w:noWrap/>
            <w:vAlign w:val="center"/>
          </w:tcPr>
          <w:p w14:paraId="4196C0B6">
            <w:pPr>
              <w:adjustRightInd/>
              <w:snapToGrid/>
              <w:spacing w:after="0"/>
              <w:jc w:val="center"/>
              <w:rPr>
                <w:rFonts w:hint="default"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赣鄱地区民间艺术专题</w:t>
            </w:r>
          </w:p>
          <w:p w14:paraId="37D90641">
            <w:pPr>
              <w:adjustRightInd/>
              <w:snapToGrid/>
              <w:spacing w:after="0"/>
              <w:jc w:val="center"/>
              <w:rPr>
                <w:rFonts w:hint="default" w:ascii="仿宋_GB2312" w:hAnsi="仿宋" w:eastAsia="仿宋_GB2312" w:cstheme="minorBidi"/>
                <w:b/>
                <w:bCs w:val="0"/>
                <w:color w:val="FF0000"/>
                <w:kern w:val="2"/>
                <w:sz w:val="18"/>
                <w:szCs w:val="18"/>
                <w:lang w:val="en-US" w:eastAsia="zh-CN" w:bidi="ar-SA"/>
              </w:rPr>
            </w:pPr>
            <w:r>
              <w:rPr>
                <w:rFonts w:hint="default" w:ascii="仿宋_GB2312" w:hAnsi="仿宋" w:eastAsia="仿宋_GB2312"/>
                <w:b/>
                <w:bCs w:val="0"/>
                <w:color w:val="auto"/>
                <w:kern w:val="2"/>
                <w:sz w:val="18"/>
                <w:szCs w:val="18"/>
                <w:lang w:val="en-US" w:eastAsia="zh-CN"/>
              </w:rPr>
              <w:t>Special topics on folk art in Jiangxi and Poyang regions</w:t>
            </w:r>
          </w:p>
        </w:tc>
        <w:tc>
          <w:tcPr>
            <w:tcW w:w="519" w:type="dxa"/>
            <w:tcBorders>
              <w:top w:val="single" w:color="auto" w:sz="4" w:space="0"/>
              <w:left w:val="single" w:color="auto" w:sz="4" w:space="0"/>
              <w:bottom w:val="single" w:color="auto" w:sz="4" w:space="0"/>
              <w:right w:val="single" w:color="auto" w:sz="4" w:space="0"/>
            </w:tcBorders>
            <w:noWrap/>
            <w:vAlign w:val="center"/>
          </w:tcPr>
          <w:p w14:paraId="1F556349">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C198BE9">
            <w:pPr>
              <w:adjustRightInd/>
              <w:snapToGrid/>
              <w:spacing w:after="0"/>
              <w:jc w:val="center"/>
              <w:rPr>
                <w:rFonts w:hint="default"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1DE2EED">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3</w:t>
            </w:r>
          </w:p>
        </w:tc>
        <w:tc>
          <w:tcPr>
            <w:tcW w:w="711" w:type="dxa"/>
            <w:tcBorders>
              <w:top w:val="single" w:color="auto" w:sz="4" w:space="0"/>
              <w:left w:val="single" w:color="auto" w:sz="4" w:space="0"/>
              <w:bottom w:val="single" w:color="auto" w:sz="4" w:space="0"/>
              <w:right w:val="single" w:color="auto" w:sz="4" w:space="0"/>
            </w:tcBorders>
            <w:noWrap/>
            <w:vAlign w:val="center"/>
          </w:tcPr>
          <w:p w14:paraId="7725E236">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A5FECDE">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b/>
                <w:bCs w:val="0"/>
                <w:color w:val="auto"/>
                <w:kern w:val="2"/>
                <w:sz w:val="18"/>
                <w:szCs w:val="18"/>
                <w:lang w:val="en-US" w:eastAsia="zh-CN"/>
              </w:rPr>
              <w:t>实践类</w:t>
            </w:r>
          </w:p>
        </w:tc>
      </w:tr>
      <w:tr w14:paraId="0BE6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37" w:type="dxa"/>
            <w:vMerge w:val="continue"/>
            <w:tcBorders>
              <w:left w:val="single" w:color="auto" w:sz="4" w:space="0"/>
              <w:right w:val="single" w:color="auto" w:sz="4" w:space="0"/>
            </w:tcBorders>
            <w:vAlign w:val="center"/>
          </w:tcPr>
          <w:p w14:paraId="3511F19E">
            <w:pPr>
              <w:widowControl/>
              <w:jc w:val="left"/>
              <w:rPr>
                <w:rFonts w:hint="eastAsia" w:ascii="仿宋_GB2312" w:hAnsi="仿宋" w:eastAsia="仿宋_GB2312"/>
                <w:b/>
                <w:color w:val="auto"/>
                <w:sz w:val="18"/>
                <w:szCs w:val="18"/>
                <w:lang w:val="en-US" w:eastAsia="zh-CN"/>
              </w:rPr>
            </w:pPr>
          </w:p>
        </w:tc>
        <w:tc>
          <w:tcPr>
            <w:tcW w:w="1786" w:type="dxa"/>
            <w:gridSpan w:val="2"/>
            <w:vMerge w:val="continue"/>
            <w:tcBorders>
              <w:left w:val="single" w:color="auto" w:sz="4" w:space="0"/>
              <w:right w:val="single" w:color="auto" w:sz="4" w:space="0"/>
            </w:tcBorders>
            <w:vAlign w:val="center"/>
          </w:tcPr>
          <w:p w14:paraId="666326A9">
            <w:pPr>
              <w:widowControl/>
              <w:jc w:val="center"/>
              <w:rPr>
                <w:rFonts w:hint="eastAsia" w:ascii="仿宋_GB2312" w:hAnsi="仿宋" w:eastAsia="仿宋_GB2312"/>
                <w:b/>
                <w:color w:val="auto"/>
                <w:sz w:val="18"/>
                <w:szCs w:val="18"/>
                <w:lang w:val="en-US" w:eastAsia="zh-CN"/>
              </w:rPr>
            </w:pPr>
          </w:p>
        </w:tc>
        <w:tc>
          <w:tcPr>
            <w:tcW w:w="962" w:type="dxa"/>
            <w:tcBorders>
              <w:top w:val="single" w:color="auto" w:sz="4" w:space="0"/>
              <w:left w:val="single" w:color="auto" w:sz="4" w:space="0"/>
              <w:bottom w:val="single" w:color="auto" w:sz="4" w:space="0"/>
              <w:right w:val="single" w:color="auto" w:sz="4" w:space="0"/>
            </w:tcBorders>
            <w:vAlign w:val="center"/>
          </w:tcPr>
          <w:p w14:paraId="0BF45948">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12130518</w:t>
            </w:r>
          </w:p>
        </w:tc>
        <w:tc>
          <w:tcPr>
            <w:tcW w:w="2988" w:type="dxa"/>
            <w:tcBorders>
              <w:top w:val="single" w:color="auto" w:sz="4" w:space="0"/>
              <w:left w:val="single" w:color="auto" w:sz="4" w:space="0"/>
              <w:bottom w:val="single" w:color="auto" w:sz="4" w:space="0"/>
              <w:right w:val="single" w:color="auto" w:sz="4" w:space="0"/>
            </w:tcBorders>
            <w:noWrap/>
            <w:vAlign w:val="center"/>
          </w:tcPr>
          <w:p w14:paraId="7B269139">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美术教材研究与制作</w:t>
            </w:r>
          </w:p>
          <w:p w14:paraId="28A5EABC">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Analysis and compilation of art textbooks</w:t>
            </w:r>
          </w:p>
        </w:tc>
        <w:tc>
          <w:tcPr>
            <w:tcW w:w="519" w:type="dxa"/>
            <w:tcBorders>
              <w:top w:val="single" w:color="auto" w:sz="4" w:space="0"/>
              <w:left w:val="single" w:color="auto" w:sz="4" w:space="0"/>
              <w:bottom w:val="single" w:color="auto" w:sz="4" w:space="0"/>
              <w:right w:val="single" w:color="auto" w:sz="4" w:space="0"/>
            </w:tcBorders>
            <w:noWrap/>
            <w:vAlign w:val="center"/>
          </w:tcPr>
          <w:p w14:paraId="07E7EEDA">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F641F12">
            <w:pPr>
              <w:adjustRightInd/>
              <w:snapToGrid/>
              <w:spacing w:after="0"/>
              <w:jc w:val="center"/>
              <w:rPr>
                <w:rFonts w:hint="eastAsia" w:ascii="仿宋_GB2312" w:hAnsi="仿宋" w:eastAsia="仿宋_GB2312" w:cstheme="minorBidi"/>
                <w:b/>
                <w:bCs w:val="0"/>
                <w:color w:val="auto"/>
                <w:kern w:val="2"/>
                <w:sz w:val="18"/>
                <w:szCs w:val="18"/>
                <w:lang w:val="en-US" w:eastAsia="zh-CN" w:bidi="ar-SA"/>
              </w:rPr>
            </w:pPr>
            <w:r>
              <w:rPr>
                <w:rFonts w:hint="eastAsia" w:ascii="仿宋_GB2312" w:hAnsi="仿宋" w:eastAsia="仿宋_GB2312" w:cstheme="minorBidi"/>
                <w:b/>
                <w:bCs w:val="0"/>
                <w:color w:val="auto"/>
                <w:kern w:val="2"/>
                <w:sz w:val="18"/>
                <w:szCs w:val="18"/>
                <w:lang w:val="en-US" w:eastAsia="zh-CN" w:bidi="ar-SA"/>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3909AC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ign w:val="center"/>
          </w:tcPr>
          <w:p w14:paraId="6DFA9B93">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BA9B31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14:paraId="2063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324FCCAC">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5F5613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9DA9851">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12130519</w:t>
            </w:r>
          </w:p>
        </w:tc>
        <w:tc>
          <w:tcPr>
            <w:tcW w:w="2988" w:type="dxa"/>
            <w:tcBorders>
              <w:top w:val="single" w:color="auto" w:sz="4" w:space="0"/>
              <w:left w:val="single" w:color="auto" w:sz="4" w:space="0"/>
              <w:bottom w:val="single" w:color="auto" w:sz="4" w:space="0"/>
              <w:right w:val="single" w:color="auto" w:sz="4" w:space="0"/>
            </w:tcBorders>
            <w:noWrap/>
            <w:vAlign w:val="center"/>
          </w:tcPr>
          <w:p w14:paraId="0E571C2D">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数字化教育技术应用</w:t>
            </w:r>
          </w:p>
          <w:p w14:paraId="281A206F">
            <w:pPr>
              <w:adjustRightInd/>
              <w:snapToGrid/>
              <w:spacing w:after="0"/>
              <w:jc w:val="center"/>
              <w:rPr>
                <w:rFonts w:hint="default"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Application of Digital Education Technology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533A3F75">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79ED415">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5CA1F505">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w:t>
            </w:r>
            <w:bookmarkStart w:id="0" w:name="_GoBack"/>
            <w:bookmarkEnd w:id="0"/>
          </w:p>
        </w:tc>
        <w:tc>
          <w:tcPr>
            <w:tcW w:w="711" w:type="dxa"/>
            <w:tcBorders>
              <w:top w:val="single" w:color="auto" w:sz="4" w:space="0"/>
              <w:left w:val="single" w:color="auto" w:sz="4" w:space="0"/>
              <w:bottom w:val="single" w:color="auto" w:sz="4" w:space="0"/>
              <w:right w:val="single" w:color="auto" w:sz="4" w:space="0"/>
            </w:tcBorders>
            <w:vAlign w:val="center"/>
          </w:tcPr>
          <w:p w14:paraId="232F4216">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vAlign w:val="center"/>
          </w:tcPr>
          <w:p w14:paraId="18FF31C0">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14:paraId="391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7" w:type="dxa"/>
            <w:vMerge w:val="continue"/>
            <w:tcBorders>
              <w:left w:val="single" w:color="auto" w:sz="4" w:space="0"/>
              <w:right w:val="single" w:color="auto" w:sz="4" w:space="0"/>
            </w:tcBorders>
            <w:vAlign w:val="center"/>
          </w:tcPr>
          <w:p w14:paraId="09F849C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7D4C767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FAF0D28">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12130411</w:t>
            </w:r>
          </w:p>
        </w:tc>
        <w:tc>
          <w:tcPr>
            <w:tcW w:w="2988" w:type="dxa"/>
            <w:tcBorders>
              <w:top w:val="single" w:color="auto" w:sz="4" w:space="0"/>
              <w:left w:val="single" w:color="auto" w:sz="4" w:space="0"/>
              <w:bottom w:val="single" w:color="auto" w:sz="4" w:space="0"/>
              <w:right w:val="single" w:color="auto" w:sz="4" w:space="0"/>
            </w:tcBorders>
            <w:noWrap/>
            <w:vAlign w:val="center"/>
          </w:tcPr>
          <w:p w14:paraId="654DE70E">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美术教学研究(导师研究方向)</w:t>
            </w:r>
          </w:p>
          <w:p w14:paraId="6885E89A">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Fine Arts Teaching Research(Course of Tutor’s Research Orientation )</w:t>
            </w:r>
          </w:p>
        </w:tc>
        <w:tc>
          <w:tcPr>
            <w:tcW w:w="519" w:type="dxa"/>
            <w:tcBorders>
              <w:top w:val="single" w:color="auto" w:sz="4" w:space="0"/>
              <w:left w:val="single" w:color="auto" w:sz="4" w:space="0"/>
              <w:bottom w:val="single" w:color="auto" w:sz="4" w:space="0"/>
              <w:right w:val="single" w:color="auto" w:sz="4" w:space="0"/>
            </w:tcBorders>
            <w:noWrap/>
            <w:vAlign w:val="center"/>
          </w:tcPr>
          <w:p w14:paraId="5A7AABEF">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5E6BC7C7">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4B5DDE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noWrap/>
            <w:vAlign w:val="center"/>
          </w:tcPr>
          <w:p w14:paraId="153BB82B">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7070CE4">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14:paraId="4FD8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A7E76D7">
            <w:pPr>
              <w:widowControl/>
              <w:jc w:val="center"/>
              <w:rPr>
                <w:rFonts w:ascii="仿宋_GB2312" w:hAnsi="仿宋" w:eastAsia="仿宋_GB2312"/>
                <w:b/>
                <w:color w:val="auto"/>
                <w:sz w:val="18"/>
                <w:szCs w:val="18"/>
              </w:rPr>
            </w:pPr>
          </w:p>
        </w:tc>
        <w:tc>
          <w:tcPr>
            <w:tcW w:w="1786" w:type="dxa"/>
            <w:gridSpan w:val="2"/>
            <w:vMerge w:val="restart"/>
            <w:tcBorders>
              <w:top w:val="single" w:color="auto" w:sz="4" w:space="0"/>
              <w:left w:val="single" w:color="auto" w:sz="4" w:space="0"/>
              <w:right w:val="single" w:color="auto" w:sz="4" w:space="0"/>
            </w:tcBorders>
            <w:vAlign w:val="center"/>
          </w:tcPr>
          <w:p w14:paraId="63D9604E">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公共</w:t>
            </w:r>
            <w:r>
              <w:rPr>
                <w:rFonts w:hint="eastAsia" w:ascii="仿宋_GB2312" w:hAnsi="仿宋" w:eastAsia="仿宋_GB2312"/>
                <w:b/>
                <w:color w:val="auto"/>
                <w:sz w:val="18"/>
                <w:szCs w:val="18"/>
              </w:rPr>
              <w:t>选修课程(至少选修</w:t>
            </w:r>
            <w:r>
              <w:rPr>
                <w:rFonts w:hint="eastAsia" w:ascii="仿宋_GB2312" w:hAnsi="仿宋" w:eastAsia="仿宋_GB2312"/>
                <w:b/>
                <w:color w:val="auto"/>
                <w:sz w:val="18"/>
                <w:szCs w:val="18"/>
                <w:lang w:val="en-US" w:eastAsia="zh-CN"/>
              </w:rPr>
              <w:t>4</w:t>
            </w:r>
            <w:r>
              <w:rPr>
                <w:rFonts w:hint="eastAsia" w:ascii="仿宋_GB2312" w:hAnsi="仿宋" w:eastAsia="仿宋_GB2312"/>
                <w:b/>
                <w:color w:val="auto"/>
                <w:sz w:val="18"/>
                <w:szCs w:val="18"/>
              </w:rPr>
              <w:t>学分)</w:t>
            </w:r>
          </w:p>
        </w:tc>
        <w:tc>
          <w:tcPr>
            <w:tcW w:w="962" w:type="dxa"/>
            <w:tcBorders>
              <w:top w:val="single" w:color="auto" w:sz="4" w:space="0"/>
              <w:left w:val="single" w:color="auto" w:sz="4" w:space="0"/>
              <w:bottom w:val="single" w:color="auto" w:sz="4" w:space="0"/>
              <w:right w:val="single" w:color="auto" w:sz="4" w:space="0"/>
            </w:tcBorders>
            <w:vAlign w:val="center"/>
          </w:tcPr>
          <w:p w14:paraId="6E535B06">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21</w:t>
            </w:r>
          </w:p>
        </w:tc>
        <w:tc>
          <w:tcPr>
            <w:tcW w:w="2988" w:type="dxa"/>
            <w:tcBorders>
              <w:top w:val="single" w:color="auto" w:sz="4" w:space="0"/>
              <w:left w:val="single" w:color="auto" w:sz="4" w:space="0"/>
              <w:bottom w:val="single" w:color="auto" w:sz="4" w:space="0"/>
              <w:right w:val="single" w:color="auto" w:sz="4" w:space="0"/>
            </w:tcBorders>
            <w:noWrap/>
            <w:vAlign w:val="center"/>
          </w:tcPr>
          <w:p w14:paraId="4478910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江西地域文化研究</w:t>
            </w:r>
          </w:p>
          <w:p w14:paraId="257E381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on Jiangxi Regional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1F346AE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873E30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3EFE7F1">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B1532C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2876AC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7E35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5142435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404174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657EC22D">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22</w:t>
            </w:r>
          </w:p>
        </w:tc>
        <w:tc>
          <w:tcPr>
            <w:tcW w:w="2988" w:type="dxa"/>
            <w:tcBorders>
              <w:top w:val="single" w:color="auto" w:sz="4" w:space="0"/>
              <w:left w:val="single" w:color="auto" w:sz="4" w:space="0"/>
              <w:bottom w:val="single" w:color="auto" w:sz="4" w:space="0"/>
              <w:right w:val="single" w:color="auto" w:sz="4" w:space="0"/>
            </w:tcBorders>
            <w:noWrap/>
            <w:vAlign w:val="center"/>
          </w:tcPr>
          <w:p w14:paraId="7208814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八大山人艺术专题研究</w:t>
            </w:r>
          </w:p>
          <w:p w14:paraId="685F542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Monographic research on the art of Bada Shanren</w:t>
            </w:r>
          </w:p>
        </w:tc>
        <w:tc>
          <w:tcPr>
            <w:tcW w:w="519" w:type="dxa"/>
            <w:tcBorders>
              <w:top w:val="single" w:color="auto" w:sz="4" w:space="0"/>
              <w:left w:val="single" w:color="auto" w:sz="4" w:space="0"/>
              <w:bottom w:val="single" w:color="auto" w:sz="4" w:space="0"/>
              <w:right w:val="single" w:color="auto" w:sz="4" w:space="0"/>
            </w:tcBorders>
            <w:noWrap/>
            <w:vAlign w:val="center"/>
          </w:tcPr>
          <w:p w14:paraId="79B4576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38AB9E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8C6C9D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BAD98C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2E1850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0A1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1C08C64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5ABD21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4F3D654">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121211</w:t>
            </w:r>
            <w:r>
              <w:rPr>
                <w:rFonts w:hint="eastAsia" w:ascii="仿宋_GB2312" w:hAnsi="仿宋" w:eastAsia="仿宋_GB2312"/>
                <w:b/>
                <w:color w:val="auto"/>
                <w:sz w:val="18"/>
                <w:szCs w:val="18"/>
                <w:lang w:val="en-US" w:eastAsia="zh-CN"/>
              </w:rPr>
              <w:t>23</w:t>
            </w:r>
          </w:p>
        </w:tc>
        <w:tc>
          <w:tcPr>
            <w:tcW w:w="2988" w:type="dxa"/>
            <w:tcBorders>
              <w:top w:val="single" w:color="auto" w:sz="4" w:space="0"/>
              <w:left w:val="single" w:color="auto" w:sz="4" w:space="0"/>
              <w:bottom w:val="single" w:color="auto" w:sz="4" w:space="0"/>
              <w:right w:val="single" w:color="auto" w:sz="4" w:space="0"/>
            </w:tcBorders>
            <w:noWrap/>
            <w:vAlign w:val="center"/>
          </w:tcPr>
          <w:p w14:paraId="1B80C2C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汤显祖研究</w:t>
            </w:r>
          </w:p>
          <w:p w14:paraId="47DB37A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Research on TangXianzu</w:t>
            </w:r>
          </w:p>
        </w:tc>
        <w:tc>
          <w:tcPr>
            <w:tcW w:w="519" w:type="dxa"/>
            <w:tcBorders>
              <w:top w:val="single" w:color="auto" w:sz="4" w:space="0"/>
              <w:left w:val="single" w:color="auto" w:sz="4" w:space="0"/>
              <w:bottom w:val="single" w:color="auto" w:sz="4" w:space="0"/>
              <w:right w:val="single" w:color="auto" w:sz="4" w:space="0"/>
            </w:tcBorders>
            <w:noWrap/>
            <w:vAlign w:val="center"/>
          </w:tcPr>
          <w:p w14:paraId="51C873F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D49193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6E57204">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18FDC3D">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9B1B0D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925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74808064">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19F8D8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4BE47C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24</w:t>
            </w:r>
          </w:p>
        </w:tc>
        <w:tc>
          <w:tcPr>
            <w:tcW w:w="2988" w:type="dxa"/>
            <w:tcBorders>
              <w:top w:val="single" w:color="auto" w:sz="4" w:space="0"/>
              <w:left w:val="single" w:color="auto" w:sz="4" w:space="0"/>
              <w:bottom w:val="single" w:color="auto" w:sz="4" w:space="0"/>
              <w:right w:val="single" w:color="auto" w:sz="4" w:space="0"/>
            </w:tcBorders>
            <w:noWrap/>
            <w:vAlign w:val="center"/>
          </w:tcPr>
          <w:p w14:paraId="6D6C7AF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江西红色文化研究</w:t>
            </w:r>
          </w:p>
          <w:p w14:paraId="6102B108">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Jiangxi Red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4EDF001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A78CC0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225A67B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FA37E4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4126972">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042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49085BB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6E2536B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3FF23C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25</w:t>
            </w:r>
          </w:p>
        </w:tc>
        <w:tc>
          <w:tcPr>
            <w:tcW w:w="2988" w:type="dxa"/>
            <w:tcBorders>
              <w:top w:val="single" w:color="auto" w:sz="4" w:space="0"/>
              <w:left w:val="single" w:color="auto" w:sz="4" w:space="0"/>
              <w:bottom w:val="single" w:color="auto" w:sz="4" w:space="0"/>
              <w:right w:val="single" w:color="auto" w:sz="4" w:space="0"/>
            </w:tcBorders>
            <w:noWrap/>
            <w:vAlign w:val="center"/>
          </w:tcPr>
          <w:p w14:paraId="39CD5C4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陶瓷艺术研究</w:t>
            </w:r>
          </w:p>
          <w:p w14:paraId="1F78A5F4">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Ceramic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11120A88">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7068911">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9737BA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EB46F7D">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69C7395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2D8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34C9A41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0655F6F">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AA304A1">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07</w:t>
            </w:r>
          </w:p>
        </w:tc>
        <w:tc>
          <w:tcPr>
            <w:tcW w:w="2988" w:type="dxa"/>
            <w:tcBorders>
              <w:top w:val="single" w:color="auto" w:sz="4" w:space="0"/>
              <w:left w:val="single" w:color="auto" w:sz="4" w:space="0"/>
              <w:bottom w:val="single" w:color="auto" w:sz="4" w:space="0"/>
              <w:right w:val="single" w:color="auto" w:sz="4" w:space="0"/>
            </w:tcBorders>
            <w:noWrap/>
            <w:vAlign w:val="center"/>
          </w:tcPr>
          <w:p w14:paraId="238BC1C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漆艺与手工</w:t>
            </w:r>
          </w:p>
          <w:p w14:paraId="70609BD8">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Lacquer Art and Handicraft</w:t>
            </w:r>
          </w:p>
        </w:tc>
        <w:tc>
          <w:tcPr>
            <w:tcW w:w="519" w:type="dxa"/>
            <w:tcBorders>
              <w:top w:val="single" w:color="auto" w:sz="4" w:space="0"/>
              <w:left w:val="single" w:color="auto" w:sz="4" w:space="0"/>
              <w:bottom w:val="single" w:color="auto" w:sz="4" w:space="0"/>
              <w:right w:val="single" w:color="auto" w:sz="4" w:space="0"/>
            </w:tcBorders>
            <w:noWrap/>
            <w:vAlign w:val="center"/>
          </w:tcPr>
          <w:p w14:paraId="40F7B70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B12C0A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80D74D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558BF317">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1CBE14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57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007BA8E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5993C82E">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695DA1D">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26</w:t>
            </w:r>
          </w:p>
        </w:tc>
        <w:tc>
          <w:tcPr>
            <w:tcW w:w="2988" w:type="dxa"/>
            <w:tcBorders>
              <w:top w:val="single" w:color="auto" w:sz="4" w:space="0"/>
              <w:left w:val="single" w:color="auto" w:sz="4" w:space="0"/>
              <w:bottom w:val="single" w:color="auto" w:sz="4" w:space="0"/>
              <w:right w:val="single" w:color="auto" w:sz="4" w:space="0"/>
            </w:tcBorders>
            <w:noWrap/>
            <w:vAlign w:val="center"/>
          </w:tcPr>
          <w:p w14:paraId="3B968D05">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彩拓技艺与手工制作</w:t>
            </w:r>
          </w:p>
          <w:p w14:paraId="5D38FA4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Colorful Tuo Technique and Handmade Craftsmanship</w:t>
            </w:r>
          </w:p>
        </w:tc>
        <w:tc>
          <w:tcPr>
            <w:tcW w:w="519" w:type="dxa"/>
            <w:tcBorders>
              <w:top w:val="single" w:color="auto" w:sz="4" w:space="0"/>
              <w:left w:val="single" w:color="auto" w:sz="4" w:space="0"/>
              <w:bottom w:val="single" w:color="auto" w:sz="4" w:space="0"/>
              <w:right w:val="single" w:color="auto" w:sz="4" w:space="0"/>
            </w:tcBorders>
            <w:noWrap/>
            <w:vAlign w:val="center"/>
          </w:tcPr>
          <w:p w14:paraId="3B6282D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4F00D67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E8C4A7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62CABF3">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0021B2D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4C0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7" w:type="dxa"/>
            <w:vMerge w:val="continue"/>
            <w:tcBorders>
              <w:left w:val="single" w:color="auto" w:sz="4" w:space="0"/>
              <w:right w:val="single" w:color="auto" w:sz="4" w:space="0"/>
            </w:tcBorders>
            <w:vAlign w:val="center"/>
          </w:tcPr>
          <w:p w14:paraId="2DA24303">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C5E634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109E3137">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27</w:t>
            </w:r>
          </w:p>
        </w:tc>
        <w:tc>
          <w:tcPr>
            <w:tcW w:w="2988" w:type="dxa"/>
            <w:tcBorders>
              <w:top w:val="single" w:color="auto" w:sz="4" w:space="0"/>
              <w:left w:val="single" w:color="auto" w:sz="4" w:space="0"/>
              <w:bottom w:val="single" w:color="auto" w:sz="4" w:space="0"/>
              <w:right w:val="single" w:color="auto" w:sz="4" w:space="0"/>
            </w:tcBorders>
            <w:noWrap/>
            <w:vAlign w:val="center"/>
          </w:tcPr>
          <w:p w14:paraId="0A21C8F5">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艺</w:t>
            </w:r>
            <w:r>
              <w:rPr>
                <w:rFonts w:hint="eastAsia" w:ascii="仿宋_GB2312" w:hAnsi="仿宋" w:eastAsia="仿宋_GB2312"/>
                <w:b/>
                <w:color w:val="auto"/>
                <w:sz w:val="18"/>
                <w:szCs w:val="18"/>
              </w:rPr>
              <w:t>术心理研究</w:t>
            </w:r>
          </w:p>
          <w:p w14:paraId="7ED1E65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Research on Art Psychology</w:t>
            </w:r>
          </w:p>
        </w:tc>
        <w:tc>
          <w:tcPr>
            <w:tcW w:w="519" w:type="dxa"/>
            <w:tcBorders>
              <w:top w:val="single" w:color="auto" w:sz="4" w:space="0"/>
              <w:left w:val="single" w:color="auto" w:sz="4" w:space="0"/>
              <w:bottom w:val="single" w:color="auto" w:sz="4" w:space="0"/>
              <w:right w:val="single" w:color="auto" w:sz="4" w:space="0"/>
            </w:tcBorders>
            <w:noWrap/>
            <w:vAlign w:val="center"/>
          </w:tcPr>
          <w:p w14:paraId="712FE96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6EA293B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0E3B3D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D5AC37E">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F2280A9">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4AA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75EDB01B">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4AE4D86">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221371B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01</w:t>
            </w:r>
          </w:p>
        </w:tc>
        <w:tc>
          <w:tcPr>
            <w:tcW w:w="2988" w:type="dxa"/>
            <w:tcBorders>
              <w:top w:val="single" w:color="auto" w:sz="4" w:space="0"/>
              <w:left w:val="single" w:color="auto" w:sz="4" w:space="0"/>
              <w:bottom w:val="single" w:color="auto" w:sz="4" w:space="0"/>
              <w:right w:val="single" w:color="auto" w:sz="4" w:space="0"/>
            </w:tcBorders>
            <w:noWrap/>
            <w:vAlign w:val="center"/>
          </w:tcPr>
          <w:p w14:paraId="0B882E9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佛教美术研究</w:t>
            </w:r>
          </w:p>
          <w:p w14:paraId="75EE39DF">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Study on Buddhist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01873C9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080E953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7084255">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1FAFE5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03088C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68D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0CF9F25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617AA0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6971057">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02</w:t>
            </w:r>
          </w:p>
        </w:tc>
        <w:tc>
          <w:tcPr>
            <w:tcW w:w="2988" w:type="dxa"/>
            <w:tcBorders>
              <w:top w:val="single" w:color="auto" w:sz="4" w:space="0"/>
              <w:left w:val="single" w:color="auto" w:sz="4" w:space="0"/>
              <w:bottom w:val="single" w:color="auto" w:sz="4" w:space="0"/>
              <w:right w:val="single" w:color="auto" w:sz="4" w:space="0"/>
            </w:tcBorders>
            <w:noWrap/>
            <w:vAlign w:val="center"/>
          </w:tcPr>
          <w:p w14:paraId="1FAB734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艺术人类学</w:t>
            </w:r>
          </w:p>
          <w:p w14:paraId="058B4A43">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The Anthropology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5CB5DF2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2E12355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68592F4">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6886C06">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3495115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496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C541A9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7C845EE3">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611DA91">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04</w:t>
            </w:r>
          </w:p>
        </w:tc>
        <w:tc>
          <w:tcPr>
            <w:tcW w:w="2988" w:type="dxa"/>
            <w:tcBorders>
              <w:top w:val="single" w:color="auto" w:sz="4" w:space="0"/>
              <w:left w:val="single" w:color="auto" w:sz="4" w:space="0"/>
              <w:bottom w:val="single" w:color="auto" w:sz="4" w:space="0"/>
              <w:right w:val="single" w:color="auto" w:sz="4" w:space="0"/>
            </w:tcBorders>
            <w:noWrap/>
            <w:vAlign w:val="center"/>
          </w:tcPr>
          <w:p w14:paraId="47EAFFE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艺术营销</w:t>
            </w:r>
          </w:p>
          <w:p w14:paraId="3665B384">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Art Marketing</w:t>
            </w:r>
          </w:p>
        </w:tc>
        <w:tc>
          <w:tcPr>
            <w:tcW w:w="519" w:type="dxa"/>
            <w:tcBorders>
              <w:top w:val="single" w:color="auto" w:sz="4" w:space="0"/>
              <w:left w:val="single" w:color="auto" w:sz="4" w:space="0"/>
              <w:bottom w:val="single" w:color="auto" w:sz="4" w:space="0"/>
              <w:right w:val="single" w:color="auto" w:sz="4" w:space="0"/>
            </w:tcBorders>
            <w:noWrap/>
            <w:vAlign w:val="center"/>
          </w:tcPr>
          <w:p w14:paraId="77E3DE0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EC3E9F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374525A1">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CD859E9">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4D55BAA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E76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66FA7B1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F7F82CD">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0BE80F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05</w:t>
            </w:r>
          </w:p>
        </w:tc>
        <w:tc>
          <w:tcPr>
            <w:tcW w:w="2988" w:type="dxa"/>
            <w:tcBorders>
              <w:top w:val="single" w:color="auto" w:sz="4" w:space="0"/>
              <w:left w:val="single" w:color="auto" w:sz="4" w:space="0"/>
              <w:bottom w:val="single" w:color="auto" w:sz="4" w:space="0"/>
              <w:right w:val="single" w:color="auto" w:sz="4" w:space="0"/>
            </w:tcBorders>
            <w:noWrap/>
            <w:vAlign w:val="center"/>
          </w:tcPr>
          <w:p w14:paraId="53A7D32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艺术学通论</w:t>
            </w:r>
          </w:p>
          <w:p w14:paraId="294CFD4D">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Generally Theory of Art</w:t>
            </w:r>
          </w:p>
        </w:tc>
        <w:tc>
          <w:tcPr>
            <w:tcW w:w="519" w:type="dxa"/>
            <w:tcBorders>
              <w:top w:val="single" w:color="auto" w:sz="4" w:space="0"/>
              <w:left w:val="single" w:color="auto" w:sz="4" w:space="0"/>
              <w:bottom w:val="single" w:color="auto" w:sz="4" w:space="0"/>
              <w:right w:val="single" w:color="auto" w:sz="4" w:space="0"/>
            </w:tcBorders>
            <w:noWrap/>
            <w:vAlign w:val="center"/>
          </w:tcPr>
          <w:p w14:paraId="2D0FB93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AE71A5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0FF2185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1701057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454FD0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087C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Merge w:val="continue"/>
            <w:tcBorders>
              <w:left w:val="single" w:color="auto" w:sz="4" w:space="0"/>
              <w:right w:val="single" w:color="auto" w:sz="4" w:space="0"/>
            </w:tcBorders>
            <w:vAlign w:val="center"/>
          </w:tcPr>
          <w:p w14:paraId="5BA3428F">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18D546A7">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C896F7F">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06</w:t>
            </w:r>
          </w:p>
        </w:tc>
        <w:tc>
          <w:tcPr>
            <w:tcW w:w="2988" w:type="dxa"/>
            <w:tcBorders>
              <w:top w:val="single" w:color="auto" w:sz="4" w:space="0"/>
              <w:left w:val="single" w:color="auto" w:sz="4" w:space="0"/>
              <w:bottom w:val="single" w:color="auto" w:sz="4" w:space="0"/>
              <w:right w:val="single" w:color="auto" w:sz="4" w:space="0"/>
            </w:tcBorders>
            <w:noWrap/>
            <w:vAlign w:val="center"/>
          </w:tcPr>
          <w:p w14:paraId="6A72C96B">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中国传统文化评析</w:t>
            </w:r>
          </w:p>
          <w:p w14:paraId="3FE0D173">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Analysis of Chinese Traditional Culture</w:t>
            </w:r>
          </w:p>
        </w:tc>
        <w:tc>
          <w:tcPr>
            <w:tcW w:w="519" w:type="dxa"/>
            <w:tcBorders>
              <w:top w:val="single" w:color="auto" w:sz="4" w:space="0"/>
              <w:left w:val="single" w:color="auto" w:sz="4" w:space="0"/>
              <w:bottom w:val="single" w:color="auto" w:sz="4" w:space="0"/>
              <w:right w:val="single" w:color="auto" w:sz="4" w:space="0"/>
            </w:tcBorders>
            <w:noWrap/>
            <w:vAlign w:val="center"/>
          </w:tcPr>
          <w:p w14:paraId="3634300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CA2E93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E4938C6">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9ED24B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4CAF83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32F5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B1A6129">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2BA4BFC4">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00F14432">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09</w:t>
            </w:r>
          </w:p>
        </w:tc>
        <w:tc>
          <w:tcPr>
            <w:tcW w:w="2988" w:type="dxa"/>
            <w:tcBorders>
              <w:top w:val="single" w:color="auto" w:sz="4" w:space="0"/>
              <w:left w:val="single" w:color="auto" w:sz="4" w:space="0"/>
              <w:bottom w:val="single" w:color="auto" w:sz="4" w:space="0"/>
              <w:right w:val="single" w:color="auto" w:sz="4" w:space="0"/>
            </w:tcBorders>
            <w:noWrap/>
            <w:vAlign w:val="center"/>
          </w:tcPr>
          <w:p w14:paraId="072A07B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中外经典影视配乐赏析</w:t>
            </w:r>
          </w:p>
          <w:p w14:paraId="0AF54E16">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Chinese and Foreign Classic Film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6E1A5B04">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ACB7DA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BE9DEE2">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83FBED0">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332E402">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4E6B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10438B11">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3998DB4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58DDEABE">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11</w:t>
            </w:r>
          </w:p>
        </w:tc>
        <w:tc>
          <w:tcPr>
            <w:tcW w:w="2988" w:type="dxa"/>
            <w:tcBorders>
              <w:top w:val="single" w:color="auto" w:sz="4" w:space="0"/>
              <w:left w:val="single" w:color="auto" w:sz="4" w:space="0"/>
              <w:bottom w:val="single" w:color="auto" w:sz="4" w:space="0"/>
              <w:right w:val="single" w:color="auto" w:sz="4" w:space="0"/>
            </w:tcBorders>
            <w:noWrap/>
            <w:vAlign w:val="center"/>
          </w:tcPr>
          <w:p w14:paraId="45C04BB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珠宝手绘基础</w:t>
            </w:r>
          </w:p>
          <w:p w14:paraId="08714A1A">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Jewelry Drawing Basis</w:t>
            </w:r>
          </w:p>
        </w:tc>
        <w:tc>
          <w:tcPr>
            <w:tcW w:w="519" w:type="dxa"/>
            <w:tcBorders>
              <w:top w:val="single" w:color="auto" w:sz="4" w:space="0"/>
              <w:left w:val="single" w:color="auto" w:sz="4" w:space="0"/>
              <w:bottom w:val="single" w:color="auto" w:sz="4" w:space="0"/>
              <w:right w:val="single" w:color="auto" w:sz="4" w:space="0"/>
            </w:tcBorders>
            <w:noWrap/>
            <w:vAlign w:val="center"/>
          </w:tcPr>
          <w:p w14:paraId="378778FB">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F2FD90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4B2B7A93">
            <w:pPr>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4858E7EE">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548A070C">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DE6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7" w:type="dxa"/>
            <w:vMerge w:val="continue"/>
            <w:tcBorders>
              <w:left w:val="single" w:color="auto" w:sz="4" w:space="0"/>
              <w:right w:val="single" w:color="auto" w:sz="4" w:space="0"/>
            </w:tcBorders>
            <w:vAlign w:val="center"/>
          </w:tcPr>
          <w:p w14:paraId="32600276">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492F6C40">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31158B05">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12</w:t>
            </w:r>
          </w:p>
        </w:tc>
        <w:tc>
          <w:tcPr>
            <w:tcW w:w="2988" w:type="dxa"/>
            <w:tcBorders>
              <w:top w:val="single" w:color="auto" w:sz="4" w:space="0"/>
              <w:left w:val="single" w:color="auto" w:sz="4" w:space="0"/>
              <w:bottom w:val="single" w:color="auto" w:sz="4" w:space="0"/>
              <w:right w:val="single" w:color="auto" w:sz="4" w:space="0"/>
            </w:tcBorders>
            <w:noWrap/>
            <w:vAlign w:val="center"/>
          </w:tcPr>
          <w:p w14:paraId="1CC4B96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中国少数民族艺术</w:t>
            </w:r>
          </w:p>
          <w:p w14:paraId="5791E3F0">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Chinese Minority Arts</w:t>
            </w:r>
          </w:p>
        </w:tc>
        <w:tc>
          <w:tcPr>
            <w:tcW w:w="519" w:type="dxa"/>
            <w:tcBorders>
              <w:top w:val="single" w:color="auto" w:sz="4" w:space="0"/>
              <w:left w:val="single" w:color="auto" w:sz="4" w:space="0"/>
              <w:bottom w:val="single" w:color="auto" w:sz="4" w:space="0"/>
              <w:right w:val="single" w:color="auto" w:sz="4" w:space="0"/>
            </w:tcBorders>
            <w:noWrap/>
            <w:vAlign w:val="center"/>
          </w:tcPr>
          <w:p w14:paraId="233DDCD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1EB3209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765A7B6D">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2245E8A">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BA60A9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1E0B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7" w:type="dxa"/>
            <w:vMerge w:val="continue"/>
            <w:tcBorders>
              <w:left w:val="single" w:color="auto" w:sz="4" w:space="0"/>
              <w:right w:val="single" w:color="auto" w:sz="4" w:space="0"/>
            </w:tcBorders>
            <w:vAlign w:val="center"/>
          </w:tcPr>
          <w:p w14:paraId="3722C55D">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right w:val="single" w:color="auto" w:sz="4" w:space="0"/>
            </w:tcBorders>
            <w:vAlign w:val="center"/>
          </w:tcPr>
          <w:p w14:paraId="08257A1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428E6BE6">
            <w:pPr>
              <w:widowControl/>
              <w:jc w:val="center"/>
              <w:rPr>
                <w:rFonts w:hint="eastAsia"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13</w:t>
            </w:r>
          </w:p>
        </w:tc>
        <w:tc>
          <w:tcPr>
            <w:tcW w:w="2988" w:type="dxa"/>
            <w:tcBorders>
              <w:top w:val="single" w:color="auto" w:sz="4" w:space="0"/>
              <w:left w:val="single" w:color="auto" w:sz="4" w:space="0"/>
              <w:bottom w:val="single" w:color="auto" w:sz="4" w:space="0"/>
              <w:right w:val="single" w:color="auto" w:sz="4" w:space="0"/>
            </w:tcBorders>
            <w:noWrap/>
            <w:vAlign w:val="center"/>
          </w:tcPr>
          <w:p w14:paraId="3643A9B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中外经典音乐作品鉴赏</w:t>
            </w:r>
          </w:p>
          <w:p w14:paraId="328F9FDB">
            <w:pPr>
              <w:widowControl/>
              <w:jc w:val="center"/>
              <w:rPr>
                <w:rFonts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Appreciation of Chinese and Foreign Classic Music</w:t>
            </w:r>
          </w:p>
        </w:tc>
        <w:tc>
          <w:tcPr>
            <w:tcW w:w="519" w:type="dxa"/>
            <w:tcBorders>
              <w:top w:val="single" w:color="auto" w:sz="4" w:space="0"/>
              <w:left w:val="single" w:color="auto" w:sz="4" w:space="0"/>
              <w:bottom w:val="single" w:color="auto" w:sz="4" w:space="0"/>
              <w:right w:val="single" w:color="auto" w:sz="4" w:space="0"/>
            </w:tcBorders>
            <w:noWrap/>
            <w:vAlign w:val="center"/>
          </w:tcPr>
          <w:p w14:paraId="187B3BD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930CC8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6902BF6C">
            <w:pPr>
              <w:jc w:val="center"/>
              <w:rPr>
                <w:rFonts w:ascii="仿宋_GB2312" w:hAnsi="仿宋" w:eastAsia="仿宋_GB2312"/>
                <w:b/>
                <w:color w:val="auto"/>
                <w:sz w:val="18"/>
                <w:szCs w:val="18"/>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7958EF1F">
            <w:pPr>
              <w:widowControl/>
              <w:jc w:val="center"/>
              <w:rPr>
                <w:rFonts w:hint="eastAsia" w:ascii="仿宋_GB2312" w:hAnsi="仿宋" w:eastAsia="仿宋_GB2312"/>
                <w:b/>
                <w:color w:val="auto"/>
                <w:sz w:val="18"/>
                <w:szCs w:val="18"/>
              </w:rPr>
            </w:pPr>
            <w:r>
              <w:rPr>
                <w:rFonts w:hint="eastAsia" w:ascii="仿宋_GB2312" w:hAnsi="仿宋" w:eastAsia="仿宋_GB2312"/>
                <w:b/>
                <w:color w:val="auto"/>
                <w:sz w:val="18"/>
                <w:szCs w:val="18"/>
                <w:lang w:val="en-US" w:eastAsia="zh-CN"/>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2BB6A9A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专业任选</w:t>
            </w:r>
          </w:p>
        </w:tc>
      </w:tr>
      <w:tr w14:paraId="215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7" w:type="dxa"/>
            <w:vMerge w:val="continue"/>
            <w:tcBorders>
              <w:left w:val="single" w:color="auto" w:sz="4" w:space="0"/>
              <w:bottom w:val="single" w:color="auto" w:sz="4" w:space="0"/>
              <w:right w:val="single" w:color="auto" w:sz="4" w:space="0"/>
            </w:tcBorders>
            <w:vAlign w:val="center"/>
          </w:tcPr>
          <w:p w14:paraId="68C18A7E">
            <w:pPr>
              <w:widowControl/>
              <w:jc w:val="left"/>
              <w:rPr>
                <w:rFonts w:ascii="仿宋_GB2312" w:hAnsi="仿宋" w:eastAsia="仿宋_GB2312"/>
                <w:b/>
                <w:color w:val="auto"/>
                <w:sz w:val="18"/>
                <w:szCs w:val="18"/>
              </w:rPr>
            </w:pPr>
          </w:p>
        </w:tc>
        <w:tc>
          <w:tcPr>
            <w:tcW w:w="1786" w:type="dxa"/>
            <w:gridSpan w:val="2"/>
            <w:vMerge w:val="continue"/>
            <w:tcBorders>
              <w:left w:val="single" w:color="auto" w:sz="4" w:space="0"/>
              <w:bottom w:val="single" w:color="auto" w:sz="4" w:space="0"/>
              <w:right w:val="single" w:color="auto" w:sz="4" w:space="0"/>
            </w:tcBorders>
            <w:vAlign w:val="center"/>
          </w:tcPr>
          <w:p w14:paraId="69F5E8D5">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14:paraId="74300B7F">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121311</w:t>
            </w:r>
            <w:r>
              <w:rPr>
                <w:rFonts w:hint="eastAsia" w:ascii="仿宋_GB2312" w:hAnsi="仿宋" w:eastAsia="仿宋_GB2312"/>
                <w:b/>
                <w:color w:val="auto"/>
                <w:sz w:val="18"/>
                <w:szCs w:val="18"/>
                <w:lang w:val="en-US" w:eastAsia="zh-CN"/>
              </w:rPr>
              <w:t>28</w:t>
            </w:r>
          </w:p>
        </w:tc>
        <w:tc>
          <w:tcPr>
            <w:tcW w:w="2988" w:type="dxa"/>
            <w:tcBorders>
              <w:top w:val="single" w:color="auto" w:sz="4" w:space="0"/>
              <w:left w:val="single" w:color="auto" w:sz="4" w:space="0"/>
              <w:bottom w:val="single" w:color="auto" w:sz="4" w:space="0"/>
              <w:right w:val="single" w:color="auto" w:sz="4" w:space="0"/>
            </w:tcBorders>
            <w:noWrap/>
            <w:vAlign w:val="center"/>
          </w:tcPr>
          <w:p w14:paraId="0A6F6127">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老龄化智能产品研究</w:t>
            </w:r>
          </w:p>
          <w:p w14:paraId="3E9F220D">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lang w:val="en-US" w:eastAsia="zh-CN"/>
              </w:rPr>
              <w:t>Research on functional products for aging population</w:t>
            </w:r>
          </w:p>
        </w:tc>
        <w:tc>
          <w:tcPr>
            <w:tcW w:w="519" w:type="dxa"/>
            <w:tcBorders>
              <w:top w:val="single" w:color="auto" w:sz="4" w:space="0"/>
              <w:left w:val="single" w:color="auto" w:sz="4" w:space="0"/>
              <w:bottom w:val="single" w:color="auto" w:sz="4" w:space="0"/>
              <w:right w:val="single" w:color="auto" w:sz="4" w:space="0"/>
            </w:tcBorders>
            <w:noWrap/>
            <w:vAlign w:val="center"/>
          </w:tcPr>
          <w:p w14:paraId="3DE965EC">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32</w:t>
            </w:r>
          </w:p>
        </w:tc>
        <w:tc>
          <w:tcPr>
            <w:tcW w:w="545" w:type="dxa"/>
            <w:tcBorders>
              <w:top w:val="single" w:color="auto" w:sz="4" w:space="0"/>
              <w:left w:val="single" w:color="auto" w:sz="4" w:space="0"/>
              <w:bottom w:val="single" w:color="auto" w:sz="4" w:space="0"/>
              <w:right w:val="single" w:color="auto" w:sz="4" w:space="0"/>
            </w:tcBorders>
            <w:noWrap/>
            <w:vAlign w:val="center"/>
          </w:tcPr>
          <w:p w14:paraId="73991E25">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2</w:t>
            </w:r>
          </w:p>
        </w:tc>
        <w:tc>
          <w:tcPr>
            <w:tcW w:w="659" w:type="dxa"/>
            <w:tcBorders>
              <w:top w:val="single" w:color="auto" w:sz="4" w:space="0"/>
              <w:left w:val="single" w:color="auto" w:sz="4" w:space="0"/>
              <w:bottom w:val="single" w:color="auto" w:sz="4" w:space="0"/>
              <w:right w:val="single" w:color="auto" w:sz="4" w:space="0"/>
            </w:tcBorders>
            <w:noWrap/>
            <w:vAlign w:val="center"/>
          </w:tcPr>
          <w:p w14:paraId="1136CBC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24342110">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考查</w:t>
            </w:r>
          </w:p>
        </w:tc>
        <w:tc>
          <w:tcPr>
            <w:tcW w:w="750" w:type="dxa"/>
            <w:tcBorders>
              <w:top w:val="single" w:color="auto" w:sz="4" w:space="0"/>
              <w:left w:val="single" w:color="auto" w:sz="4" w:space="0"/>
              <w:bottom w:val="single" w:color="auto" w:sz="4" w:space="0"/>
              <w:right w:val="single" w:color="auto" w:sz="4" w:space="0"/>
            </w:tcBorders>
            <w:noWrap/>
            <w:vAlign w:val="center"/>
          </w:tcPr>
          <w:p w14:paraId="79E96C63">
            <w:pPr>
              <w:widowControl/>
              <w:jc w:val="center"/>
              <w:rPr>
                <w:rFonts w:hint="eastAsia" w:ascii="仿宋_GB2312" w:hAnsi="仿宋" w:eastAsia="仿宋_GB2312" w:cstheme="minorBidi"/>
                <w:b/>
                <w:color w:val="auto"/>
                <w:sz w:val="18"/>
                <w:szCs w:val="18"/>
                <w:lang w:val="en-US" w:eastAsia="zh-CN" w:bidi="ar-SA"/>
              </w:rPr>
            </w:pPr>
            <w:r>
              <w:rPr>
                <w:rFonts w:hint="eastAsia" w:ascii="仿宋_GB2312" w:hAnsi="仿宋" w:eastAsia="仿宋_GB2312"/>
                <w:b/>
                <w:color w:val="auto"/>
                <w:sz w:val="18"/>
                <w:szCs w:val="18"/>
              </w:rPr>
              <w:t>专业任选</w:t>
            </w:r>
          </w:p>
        </w:tc>
      </w:tr>
      <w:tr w14:paraId="13D7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23" w:type="dxa"/>
            <w:gridSpan w:val="3"/>
            <w:vMerge w:val="restart"/>
            <w:tcBorders>
              <w:top w:val="single" w:color="auto" w:sz="4" w:space="0"/>
              <w:left w:val="single" w:color="auto" w:sz="4" w:space="0"/>
              <w:bottom w:val="single" w:color="auto" w:sz="4" w:space="0"/>
              <w:right w:val="single" w:color="auto" w:sz="4" w:space="0"/>
            </w:tcBorders>
            <w:vAlign w:val="center"/>
          </w:tcPr>
          <w:p w14:paraId="056BD3CA">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必修培养环节</w:t>
            </w:r>
          </w:p>
          <w:p w14:paraId="5E2EBF2F">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(任一环节未完</w:t>
            </w:r>
          </w:p>
          <w:p w14:paraId="03FA28A3">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成将不能申请</w:t>
            </w:r>
          </w:p>
          <w:p w14:paraId="02183FE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答辩)</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3C81BA96">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131150</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735188E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文献综述</w:t>
            </w:r>
          </w:p>
          <w:p w14:paraId="1574905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Literature Review</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B50264">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C5CBA2">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474D5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9A645F">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BBA44F">
            <w:pPr>
              <w:widowControl/>
              <w:jc w:val="center"/>
              <w:rPr>
                <w:rFonts w:ascii="仿宋_GB2312" w:hAnsi="仿宋" w:eastAsia="仿宋_GB2312"/>
                <w:b/>
                <w:color w:val="auto"/>
                <w:sz w:val="18"/>
                <w:szCs w:val="18"/>
              </w:rPr>
            </w:pPr>
          </w:p>
        </w:tc>
      </w:tr>
      <w:tr w14:paraId="148C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71092C6B">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01B7F30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rPr>
              <w:t>12</w:t>
            </w:r>
            <w:r>
              <w:rPr>
                <w:rFonts w:hint="eastAsia" w:ascii="仿宋_GB2312" w:hAnsi="仿宋" w:eastAsia="仿宋_GB2312"/>
                <w:b/>
                <w:color w:val="auto"/>
                <w:sz w:val="18"/>
                <w:szCs w:val="18"/>
                <w:lang w:val="en-US" w:eastAsia="zh-CN"/>
              </w:rPr>
              <w:t>131151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21E5000C">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开题报告</w:t>
            </w:r>
          </w:p>
          <w:p w14:paraId="31D7731E">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Research Proposal</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6D0440">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A5572C">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257BA7">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3</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33DFFA">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019A92">
            <w:pPr>
              <w:widowControl/>
              <w:jc w:val="center"/>
              <w:rPr>
                <w:rFonts w:ascii="仿宋_GB2312" w:hAnsi="仿宋" w:eastAsia="仿宋_GB2312"/>
                <w:b/>
                <w:color w:val="auto"/>
                <w:sz w:val="18"/>
                <w:szCs w:val="18"/>
              </w:rPr>
            </w:pPr>
          </w:p>
        </w:tc>
      </w:tr>
      <w:tr w14:paraId="4038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1DDFEA2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754C449D">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12131157</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017B51C">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w:t>
            </w:r>
          </w:p>
          <w:p w14:paraId="3D905E13">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9BC435">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27E1A">
            <w:pPr>
              <w:widowControl/>
              <w:jc w:val="center"/>
              <w:rPr>
                <w:rFonts w:hint="default" w:ascii="仿宋_GB2312" w:hAnsi="仿宋" w:eastAsia="仿宋_GB2312"/>
                <w:b/>
                <w:color w:val="auto"/>
                <w:sz w:val="18"/>
                <w:szCs w:val="18"/>
                <w:lang w:val="en-US"/>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54A8D6">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AF3A6E">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1B312C">
            <w:pPr>
              <w:widowControl/>
              <w:jc w:val="center"/>
              <w:rPr>
                <w:rFonts w:ascii="仿宋_GB2312" w:hAnsi="仿宋" w:eastAsia="仿宋_GB2312"/>
                <w:b/>
                <w:color w:val="auto"/>
                <w:sz w:val="18"/>
                <w:szCs w:val="18"/>
              </w:rPr>
            </w:pPr>
          </w:p>
        </w:tc>
      </w:tr>
      <w:tr w14:paraId="48D4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3992F0A8">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27719C82">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12131158</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434E384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中期</w:t>
            </w:r>
            <w:r>
              <w:rPr>
                <w:rFonts w:hint="eastAsia" w:ascii="仿宋_GB2312" w:hAnsi="仿宋" w:eastAsia="仿宋_GB2312"/>
                <w:b/>
                <w:color w:val="auto"/>
                <w:sz w:val="18"/>
                <w:szCs w:val="18"/>
                <w:lang w:val="en-US" w:eastAsia="zh-CN"/>
              </w:rPr>
              <w:t>考核</w:t>
            </w:r>
          </w:p>
          <w:p w14:paraId="79B98098">
            <w:pPr>
              <w:widowControl/>
              <w:jc w:val="center"/>
              <w:rPr>
                <w:rFonts w:hint="default" w:ascii="仿宋_GB2312" w:hAnsi="仿宋" w:eastAsia="仿宋_GB2312"/>
                <w:b/>
                <w:color w:val="auto"/>
                <w:sz w:val="18"/>
                <w:szCs w:val="18"/>
                <w:lang w:val="en-US"/>
              </w:rPr>
            </w:pPr>
            <w:r>
              <w:rPr>
                <w:rFonts w:hint="default" w:ascii="仿宋_GB2312" w:hAnsi="仿宋" w:eastAsia="仿宋_GB2312"/>
                <w:b/>
                <w:color w:val="auto"/>
                <w:sz w:val="18"/>
                <w:szCs w:val="18"/>
                <w:lang w:val="en-US"/>
              </w:rPr>
              <w:t>Mid-term Assessment</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8D92B1">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E473D2">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1329E">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4</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7972C9">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21C3">
            <w:pPr>
              <w:widowControl/>
              <w:jc w:val="center"/>
              <w:rPr>
                <w:rFonts w:ascii="仿宋_GB2312" w:hAnsi="仿宋" w:eastAsia="仿宋_GB2312"/>
                <w:b/>
                <w:color w:val="auto"/>
                <w:sz w:val="18"/>
                <w:szCs w:val="18"/>
              </w:rPr>
            </w:pPr>
          </w:p>
        </w:tc>
      </w:tr>
      <w:tr w14:paraId="51BC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41FCE6A1">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668CB99D">
            <w:pPr>
              <w:widowControl/>
              <w:jc w:val="center"/>
              <w:rPr>
                <w:rFonts w:hint="default" w:ascii="仿宋_GB2312" w:hAnsi="仿宋" w:eastAsia="仿宋_GB2312" w:cstheme="minorBidi"/>
                <w:b/>
                <w:color w:val="auto"/>
                <w:kern w:val="2"/>
                <w:sz w:val="18"/>
                <w:szCs w:val="18"/>
                <w:lang w:val="en-US" w:eastAsia="zh-CN" w:bidi="ar-SA"/>
              </w:rPr>
            </w:pPr>
            <w:r>
              <w:rPr>
                <w:rFonts w:hint="eastAsia" w:ascii="仿宋_GB2312" w:hAnsi="仿宋" w:eastAsia="仿宋_GB2312"/>
                <w:b/>
                <w:color w:val="auto"/>
                <w:sz w:val="18"/>
                <w:szCs w:val="18"/>
                <w:lang w:val="en-US" w:eastAsia="zh-CN"/>
              </w:rPr>
              <w:t>12131159</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1288317F">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专业实践报告展</w:t>
            </w:r>
          </w:p>
          <w:p w14:paraId="152B81EA">
            <w:pPr>
              <w:widowControl/>
              <w:jc w:val="center"/>
              <w:rPr>
                <w:rFonts w:hint="default" w:ascii="仿宋_GB2312" w:hAnsi="仿宋" w:eastAsia="仿宋_GB2312"/>
                <w:b/>
                <w:color w:val="auto"/>
                <w:sz w:val="18"/>
                <w:szCs w:val="18"/>
                <w:lang w:val="en-US" w:eastAsia="zh-CN"/>
              </w:rPr>
            </w:pPr>
            <w:r>
              <w:rPr>
                <w:rFonts w:hint="default" w:ascii="仿宋_GB2312" w:hAnsi="仿宋" w:eastAsia="仿宋_GB2312"/>
                <w:b/>
                <w:color w:val="auto"/>
                <w:sz w:val="18"/>
                <w:szCs w:val="18"/>
                <w:lang w:val="en-US" w:eastAsia="zh-CN"/>
              </w:rPr>
              <w:t>Professional Practice Report Exhibition</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1E4FED">
            <w:pPr>
              <w:widowControl/>
              <w:jc w:val="center"/>
              <w:rPr>
                <w:rFonts w:hint="eastAsia" w:ascii="仿宋_GB2312" w:hAnsi="仿宋" w:eastAsia="仿宋_GB2312"/>
                <w:b/>
                <w:color w:val="auto"/>
                <w:sz w:val="18"/>
                <w:szCs w:val="18"/>
                <w:lang w:val="en-US" w:eastAsia="zh-CN"/>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E8CDA2">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204CCE">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5</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C0A8C7">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FB4B3B">
            <w:pPr>
              <w:widowControl/>
              <w:jc w:val="center"/>
              <w:rPr>
                <w:rFonts w:ascii="仿宋_GB2312" w:hAnsi="仿宋" w:eastAsia="仿宋_GB2312"/>
                <w:b/>
                <w:color w:val="auto"/>
                <w:sz w:val="18"/>
                <w:szCs w:val="18"/>
              </w:rPr>
            </w:pPr>
          </w:p>
        </w:tc>
      </w:tr>
      <w:tr w14:paraId="167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723" w:type="dxa"/>
            <w:gridSpan w:val="3"/>
            <w:vMerge w:val="continue"/>
            <w:tcBorders>
              <w:top w:val="single" w:color="auto" w:sz="4" w:space="0"/>
              <w:left w:val="single" w:color="auto" w:sz="4" w:space="0"/>
              <w:bottom w:val="single" w:color="auto" w:sz="4" w:space="0"/>
              <w:right w:val="single" w:color="auto" w:sz="4" w:space="0"/>
            </w:tcBorders>
            <w:vAlign w:val="center"/>
          </w:tcPr>
          <w:p w14:paraId="0B46A78A">
            <w:pPr>
              <w:widowControl/>
              <w:jc w:val="left"/>
              <w:rPr>
                <w:rFonts w:ascii="仿宋_GB2312" w:hAnsi="仿宋" w:eastAsia="仿宋_GB2312"/>
                <w:b/>
                <w:color w:val="auto"/>
                <w:sz w:val="18"/>
                <w:szCs w:val="18"/>
              </w:rPr>
            </w:pP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14:paraId="5B07D553">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rPr>
              <w:t>12131156</w:t>
            </w:r>
            <w:r>
              <w:rPr>
                <w:rFonts w:hint="eastAsia" w:ascii="仿宋_GB2312" w:hAnsi="仿宋" w:eastAsia="仿宋_GB2312"/>
                <w:b/>
                <w:color w:val="auto"/>
                <w:sz w:val="18"/>
                <w:szCs w:val="18"/>
                <w:lang w:val="en-US" w:eastAsia="zh-CN"/>
              </w:rPr>
              <w:t xml:space="preserve"> </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14:paraId="5EAA3058">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毕业作品汇报展</w:t>
            </w:r>
          </w:p>
          <w:p w14:paraId="314929D6">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Graduation Work Exhibition </w:t>
            </w:r>
          </w:p>
        </w:tc>
        <w:tc>
          <w:tcPr>
            <w:tcW w:w="5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3E670D">
            <w:pPr>
              <w:widowControl/>
              <w:jc w:val="center"/>
              <w:rPr>
                <w:rFonts w:ascii="仿宋_GB2312" w:hAnsi="仿宋" w:eastAsia="仿宋_GB2312"/>
                <w:b/>
                <w:color w:val="auto"/>
                <w:sz w:val="18"/>
                <w:szCs w:val="18"/>
              </w:rPr>
            </w:pPr>
          </w:p>
        </w:tc>
        <w:tc>
          <w:tcPr>
            <w:tcW w:w="5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822FD6">
            <w:pPr>
              <w:widowControl/>
              <w:jc w:val="center"/>
              <w:rPr>
                <w:rFonts w:ascii="仿宋_GB2312" w:hAnsi="仿宋" w:eastAsia="仿宋_GB2312"/>
                <w:b/>
                <w:color w:val="auto"/>
                <w:sz w:val="18"/>
                <w:szCs w:val="18"/>
              </w:rPr>
            </w:pPr>
          </w:p>
        </w:tc>
        <w:tc>
          <w:tcPr>
            <w:tcW w:w="6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B0A63D">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6</w:t>
            </w:r>
          </w:p>
        </w:tc>
        <w:tc>
          <w:tcPr>
            <w:tcW w:w="7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42AFCD">
            <w:pPr>
              <w:widowControl/>
              <w:jc w:val="center"/>
              <w:rPr>
                <w:rFonts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7C3E9C">
            <w:pPr>
              <w:widowControl/>
              <w:jc w:val="center"/>
              <w:rPr>
                <w:rFonts w:ascii="仿宋_GB2312" w:hAnsi="仿宋" w:eastAsia="仿宋_GB2312"/>
                <w:b/>
                <w:color w:val="auto"/>
                <w:sz w:val="18"/>
                <w:szCs w:val="18"/>
              </w:rPr>
            </w:pPr>
          </w:p>
        </w:tc>
      </w:tr>
      <w:tr w14:paraId="119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723" w:type="dxa"/>
            <w:gridSpan w:val="3"/>
            <w:tcBorders>
              <w:top w:val="single" w:color="auto" w:sz="4" w:space="0"/>
              <w:left w:val="single" w:color="auto" w:sz="4" w:space="0"/>
              <w:bottom w:val="single" w:color="auto" w:sz="4" w:space="0"/>
              <w:right w:val="single" w:color="auto" w:sz="4" w:space="0"/>
            </w:tcBorders>
            <w:vAlign w:val="center"/>
          </w:tcPr>
          <w:p w14:paraId="26D3DD67">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专题报告</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11FF38A">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校内外听取相关专题报告或参加专业实践活动不少于5次</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18613AB9">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7CAA3F8">
            <w:pPr>
              <w:widowControl/>
              <w:jc w:val="center"/>
              <w:rPr>
                <w:rFonts w:hint="eastAsia"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w:t>
            </w:r>
          </w:p>
        </w:tc>
      </w:tr>
      <w:tr w14:paraId="75CC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723" w:type="dxa"/>
            <w:gridSpan w:val="3"/>
            <w:tcBorders>
              <w:top w:val="single" w:color="auto" w:sz="4" w:space="0"/>
              <w:left w:val="single" w:color="auto" w:sz="4" w:space="0"/>
              <w:bottom w:val="single" w:color="auto" w:sz="4" w:space="0"/>
              <w:right w:val="single" w:color="auto" w:sz="4" w:space="0"/>
            </w:tcBorders>
            <w:vAlign w:val="center"/>
          </w:tcPr>
          <w:p w14:paraId="576714F9">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补修课程</w:t>
            </w:r>
          </w:p>
        </w:tc>
        <w:tc>
          <w:tcPr>
            <w:tcW w:w="567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CAC0802">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针对跨专业及按本科毕业同等学力身份录取的研究生，由导师指定</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6039CB5A">
            <w:pPr>
              <w:widowControl/>
              <w:jc w:val="center"/>
              <w:rPr>
                <w:rFonts w:hint="eastAsia" w:ascii="仿宋_GB2312" w:hAnsi="仿宋" w:eastAsia="仿宋_GB2312"/>
                <w:b/>
                <w:color w:val="auto"/>
                <w:sz w:val="18"/>
                <w:szCs w:val="18"/>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0F2F8CD">
            <w:pPr>
              <w:widowControl/>
              <w:jc w:val="center"/>
              <w:rPr>
                <w:rFonts w:hint="default" w:ascii="仿宋_GB2312" w:hAnsi="仿宋" w:eastAsia="仿宋_GB2312"/>
                <w:b/>
                <w:color w:val="auto"/>
                <w:sz w:val="18"/>
                <w:szCs w:val="18"/>
                <w:lang w:val="en-US" w:eastAsia="zh-CN"/>
              </w:rPr>
            </w:pPr>
            <w:r>
              <w:rPr>
                <w:rFonts w:hint="eastAsia" w:ascii="仿宋_GB2312" w:hAnsi="仿宋" w:eastAsia="仿宋_GB2312"/>
                <w:b/>
                <w:color w:val="auto"/>
                <w:sz w:val="18"/>
                <w:szCs w:val="18"/>
                <w:lang w:val="en-US" w:eastAsia="zh-CN"/>
              </w:rPr>
              <w:t>不计学分（2-4门）</w:t>
            </w:r>
          </w:p>
        </w:tc>
      </w:tr>
      <w:tr w14:paraId="20C8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37" w:type="dxa"/>
            <w:tcBorders>
              <w:top w:val="single" w:color="auto" w:sz="4" w:space="0"/>
              <w:left w:val="single" w:color="auto" w:sz="4" w:space="0"/>
              <w:bottom w:val="single" w:color="auto" w:sz="4" w:space="0"/>
              <w:right w:val="single" w:color="auto" w:sz="4" w:space="0"/>
            </w:tcBorders>
            <w:vAlign w:val="center"/>
          </w:tcPr>
          <w:p w14:paraId="12A36381">
            <w:pPr>
              <w:widowControl/>
              <w:jc w:val="center"/>
              <w:rPr>
                <w:rFonts w:ascii="仿宋_GB2312" w:hAnsi="仿宋" w:eastAsia="仿宋_GB2312"/>
                <w:b/>
                <w:color w:val="auto"/>
                <w:sz w:val="18"/>
                <w:szCs w:val="18"/>
              </w:rPr>
            </w:pPr>
          </w:p>
        </w:tc>
        <w:tc>
          <w:tcPr>
            <w:tcW w:w="74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9C85D3F">
            <w:pPr>
              <w:jc w:val="center"/>
              <w:rPr>
                <w:rFonts w:ascii="仿宋_GB2312" w:hAnsi="仿宋" w:eastAsia="仿宋_GB2312"/>
                <w:b/>
                <w:color w:val="auto"/>
                <w:sz w:val="18"/>
                <w:szCs w:val="18"/>
              </w:rPr>
            </w:pPr>
            <w:r>
              <w:rPr>
                <w:rFonts w:hint="eastAsia" w:ascii="仿宋_GB2312" w:hAnsi="仿宋" w:eastAsia="仿宋_GB2312"/>
                <w:b/>
                <w:color w:val="auto"/>
                <w:sz w:val="18"/>
                <w:szCs w:val="18"/>
              </w:rPr>
              <w:t>选课说明：</w:t>
            </w:r>
          </w:p>
          <w:p w14:paraId="12BD8ADC">
            <w:pPr>
              <w:ind w:firstLine="90" w:firstLineChars="50"/>
              <w:jc w:val="center"/>
              <w:rPr>
                <w:rFonts w:ascii="仿宋_GB2312" w:hAnsi="仿宋" w:eastAsia="仿宋_GB2312"/>
                <w:b/>
                <w:color w:val="auto"/>
                <w:sz w:val="18"/>
                <w:szCs w:val="18"/>
              </w:rPr>
            </w:pPr>
            <w:r>
              <w:rPr>
                <w:rFonts w:hint="eastAsia" w:ascii="仿宋_GB2312" w:hAnsi="仿宋" w:eastAsia="仿宋_GB2312"/>
                <w:b/>
                <w:color w:val="auto"/>
                <w:sz w:val="18"/>
                <w:szCs w:val="18"/>
              </w:rPr>
              <w:t>1．公共课所修学分须不少于</w:t>
            </w:r>
            <w:r>
              <w:rPr>
                <w:rFonts w:hint="eastAsia" w:ascii="仿宋_GB2312" w:hAnsi="仿宋" w:eastAsia="仿宋_GB2312"/>
                <w:b/>
                <w:color w:val="auto"/>
                <w:sz w:val="18"/>
                <w:szCs w:val="18"/>
                <w:lang w:val="en-US" w:eastAsia="zh-CN"/>
              </w:rPr>
              <w:t>8</w:t>
            </w:r>
            <w:r>
              <w:rPr>
                <w:rFonts w:hint="eastAsia" w:ascii="仿宋_GB2312" w:hAnsi="仿宋" w:eastAsia="仿宋_GB2312"/>
                <w:b/>
                <w:color w:val="auto"/>
                <w:sz w:val="18"/>
                <w:szCs w:val="18"/>
              </w:rPr>
              <w:t>学分；</w:t>
            </w:r>
          </w:p>
          <w:p w14:paraId="3FE4A818">
            <w:pPr>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2．专业必修课所修学分一般不少于34学分。其中，实践类课程一般不少于30学分，含开放性实践课程</w:t>
            </w:r>
            <w:r>
              <w:rPr>
                <w:rFonts w:hint="eastAsia" w:ascii="仿宋_GB2312" w:hAnsi="仿宋" w:eastAsia="仿宋_GB2312"/>
                <w:b/>
                <w:color w:val="auto"/>
                <w:sz w:val="18"/>
                <w:szCs w:val="18"/>
                <w:lang w:val="en-US" w:eastAsia="zh-CN"/>
              </w:rPr>
              <w:t>6-10</w:t>
            </w:r>
            <w:r>
              <w:rPr>
                <w:rFonts w:hint="eastAsia" w:ascii="仿宋_GB2312" w:hAnsi="仿宋" w:eastAsia="仿宋_GB2312"/>
                <w:b/>
                <w:color w:val="auto"/>
                <w:sz w:val="18"/>
                <w:szCs w:val="18"/>
              </w:rPr>
              <w:t>学分</w:t>
            </w:r>
            <w:r>
              <w:rPr>
                <w:rFonts w:hint="eastAsia" w:ascii="仿宋_GB2312" w:hAnsi="仿宋" w:eastAsia="仿宋_GB2312"/>
                <w:b/>
                <w:color w:val="auto"/>
                <w:sz w:val="18"/>
                <w:szCs w:val="18"/>
                <w:lang w:val="en-US" w:eastAsia="zh-CN"/>
              </w:rPr>
              <w:t>之间</w:t>
            </w:r>
            <w:r>
              <w:rPr>
                <w:rFonts w:hint="eastAsia" w:ascii="仿宋_GB2312" w:hAnsi="仿宋" w:eastAsia="仿宋_GB2312"/>
                <w:b/>
                <w:color w:val="auto"/>
                <w:sz w:val="18"/>
                <w:szCs w:val="18"/>
              </w:rPr>
              <w:t>；</w:t>
            </w:r>
          </w:p>
          <w:p w14:paraId="5C1B0680">
            <w:pPr>
              <w:widowControl/>
              <w:jc w:val="center"/>
              <w:rPr>
                <w:rFonts w:ascii="仿宋_GB2312" w:hAnsi="仿宋" w:eastAsia="仿宋_GB2312"/>
                <w:b/>
                <w:color w:val="auto"/>
                <w:sz w:val="18"/>
                <w:szCs w:val="18"/>
              </w:rPr>
            </w:pPr>
            <w:r>
              <w:rPr>
                <w:rFonts w:hint="eastAsia" w:ascii="仿宋_GB2312" w:hAnsi="仿宋" w:eastAsia="仿宋_GB2312"/>
                <w:b/>
                <w:color w:val="auto"/>
                <w:sz w:val="18"/>
                <w:szCs w:val="18"/>
              </w:rPr>
              <w:t xml:space="preserve"> 3．选修课所修学分一般不少于8学分；</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7D2F8572">
            <w:pPr>
              <w:widowControl/>
              <w:jc w:val="center"/>
              <w:rPr>
                <w:rFonts w:hint="eastAsia" w:ascii="仿宋_GB2312" w:hAnsi="仿宋" w:eastAsia="仿宋_GB2312"/>
                <w:b/>
                <w:color w:val="auto"/>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6A92ABC">
            <w:pPr>
              <w:widowControl/>
              <w:jc w:val="center"/>
              <w:rPr>
                <w:rFonts w:hint="eastAsia" w:ascii="仿宋_GB2312" w:hAnsi="仿宋" w:eastAsia="仿宋_GB2312"/>
                <w:b/>
                <w:color w:val="auto"/>
                <w:sz w:val="18"/>
                <w:szCs w:val="18"/>
              </w:rPr>
            </w:pPr>
          </w:p>
        </w:tc>
      </w:tr>
    </w:tbl>
    <w:p w14:paraId="328D98EA">
      <w:pPr>
        <w:jc w:val="center"/>
        <w:rPr>
          <w:rFonts w:hint="eastAsia" w:ascii="仿宋_GB2312" w:hAnsi="仿宋" w:eastAsia="仿宋_GB2312"/>
          <w:b/>
          <w:color w:val="auto"/>
          <w:kern w:val="2"/>
          <w:sz w:val="28"/>
          <w:szCs w:val="28"/>
        </w:rPr>
      </w:pPr>
    </w:p>
    <w:p w14:paraId="3F48F94A">
      <w:pPr>
        <w:shd w:val="clear" w:color="auto" w:fill="FFFFFF"/>
        <w:ind w:left="420" w:leftChars="200" w:firstLine="141" w:firstLineChars="50"/>
        <w:rPr>
          <w:rFonts w:ascii="黑体" w:hAnsi="黑体" w:eastAsia="黑体" w:cs="Times New Roman"/>
          <w:b/>
          <w:bCs w:val="0"/>
          <w:color w:val="auto"/>
          <w:kern w:val="0"/>
          <w:sz w:val="28"/>
          <w:szCs w:val="28"/>
        </w:rPr>
      </w:pPr>
    </w:p>
    <w:p w14:paraId="6C93768A">
      <w:pPr>
        <w:shd w:val="clear" w:color="auto" w:fill="FFFFFF"/>
        <w:ind w:left="420" w:leftChars="200" w:firstLine="141" w:firstLineChars="50"/>
        <w:rPr>
          <w:rFonts w:ascii="黑体" w:hAnsi="黑体" w:eastAsia="黑体" w:cs="Times New Roman"/>
          <w:b/>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650"/>
    </w:sdtPr>
    <w:sdtContent>
      <w:p w14:paraId="406377B1">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33C2354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13F5"/>
    <w:multiLevelType w:val="singleLevel"/>
    <w:tmpl w:val="97FF13F5"/>
    <w:lvl w:ilvl="0" w:tentative="0">
      <w:start w:val="1"/>
      <w:numFmt w:val="decimal"/>
      <w:suff w:val="space"/>
      <w:lvlText w:val="%1."/>
      <w:lvlJc w:val="left"/>
    </w:lvl>
  </w:abstractNum>
  <w:abstractNum w:abstractNumId="1">
    <w:nsid w:val="F7DCF39E"/>
    <w:multiLevelType w:val="singleLevel"/>
    <w:tmpl w:val="F7DCF39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NiMTJiMjdjZDlmZTNmYzY1N2EwNmIzOTJkYTBjNmIifQ=="/>
    <w:docVar w:name="KSO_WPS_MARK_KEY" w:val="96f3ac84-56d1-48b1-98d0-972cd3f7f5d2"/>
  </w:docVars>
  <w:rsids>
    <w:rsidRoot w:val="00390F7D"/>
    <w:rsid w:val="00003788"/>
    <w:rsid w:val="00016C60"/>
    <w:rsid w:val="00017F57"/>
    <w:rsid w:val="000550B3"/>
    <w:rsid w:val="00055C53"/>
    <w:rsid w:val="00056512"/>
    <w:rsid w:val="0006797E"/>
    <w:rsid w:val="00071F4C"/>
    <w:rsid w:val="000744CF"/>
    <w:rsid w:val="00076562"/>
    <w:rsid w:val="00076B58"/>
    <w:rsid w:val="00083226"/>
    <w:rsid w:val="00087C2A"/>
    <w:rsid w:val="00096CB6"/>
    <w:rsid w:val="000B16B1"/>
    <w:rsid w:val="000C6B7B"/>
    <w:rsid w:val="000D2AAC"/>
    <w:rsid w:val="000D5295"/>
    <w:rsid w:val="000E6E9E"/>
    <w:rsid w:val="001031B2"/>
    <w:rsid w:val="00103873"/>
    <w:rsid w:val="00112187"/>
    <w:rsid w:val="001138B7"/>
    <w:rsid w:val="00121CB9"/>
    <w:rsid w:val="00124617"/>
    <w:rsid w:val="00124AA3"/>
    <w:rsid w:val="00141A8A"/>
    <w:rsid w:val="001445A4"/>
    <w:rsid w:val="00147B04"/>
    <w:rsid w:val="00157CA4"/>
    <w:rsid w:val="00165E50"/>
    <w:rsid w:val="00173A58"/>
    <w:rsid w:val="001776E5"/>
    <w:rsid w:val="001811F5"/>
    <w:rsid w:val="00182C41"/>
    <w:rsid w:val="00184D0C"/>
    <w:rsid w:val="00192783"/>
    <w:rsid w:val="001A0E41"/>
    <w:rsid w:val="001A4EF0"/>
    <w:rsid w:val="001B6A22"/>
    <w:rsid w:val="001B7E5E"/>
    <w:rsid w:val="001C3F00"/>
    <w:rsid w:val="001D2539"/>
    <w:rsid w:val="001E1165"/>
    <w:rsid w:val="001E4558"/>
    <w:rsid w:val="001E7E5C"/>
    <w:rsid w:val="001F305A"/>
    <w:rsid w:val="002029F5"/>
    <w:rsid w:val="00205B72"/>
    <w:rsid w:val="00211B18"/>
    <w:rsid w:val="00216DFC"/>
    <w:rsid w:val="00251CDE"/>
    <w:rsid w:val="002545F4"/>
    <w:rsid w:val="002662CF"/>
    <w:rsid w:val="0027270C"/>
    <w:rsid w:val="002820FA"/>
    <w:rsid w:val="00283F1C"/>
    <w:rsid w:val="00284F9F"/>
    <w:rsid w:val="00286555"/>
    <w:rsid w:val="002A2035"/>
    <w:rsid w:val="002B3345"/>
    <w:rsid w:val="002C3973"/>
    <w:rsid w:val="002C45AE"/>
    <w:rsid w:val="002E2EAE"/>
    <w:rsid w:val="002F0A5F"/>
    <w:rsid w:val="002F279F"/>
    <w:rsid w:val="00314FA0"/>
    <w:rsid w:val="00323AC1"/>
    <w:rsid w:val="00324840"/>
    <w:rsid w:val="00326517"/>
    <w:rsid w:val="00372C5D"/>
    <w:rsid w:val="0037353A"/>
    <w:rsid w:val="00390F7D"/>
    <w:rsid w:val="00395094"/>
    <w:rsid w:val="003B1BA0"/>
    <w:rsid w:val="003C2428"/>
    <w:rsid w:val="003C427D"/>
    <w:rsid w:val="003D104D"/>
    <w:rsid w:val="003E0184"/>
    <w:rsid w:val="00405220"/>
    <w:rsid w:val="00411831"/>
    <w:rsid w:val="004119FC"/>
    <w:rsid w:val="0044470C"/>
    <w:rsid w:val="004576FD"/>
    <w:rsid w:val="00461FAC"/>
    <w:rsid w:val="004625E6"/>
    <w:rsid w:val="00464339"/>
    <w:rsid w:val="00475BB1"/>
    <w:rsid w:val="00477CEE"/>
    <w:rsid w:val="004822C0"/>
    <w:rsid w:val="00495555"/>
    <w:rsid w:val="00496B60"/>
    <w:rsid w:val="004A3596"/>
    <w:rsid w:val="004C0B10"/>
    <w:rsid w:val="004C2914"/>
    <w:rsid w:val="004C6942"/>
    <w:rsid w:val="004C7400"/>
    <w:rsid w:val="004D0153"/>
    <w:rsid w:val="004D120E"/>
    <w:rsid w:val="004D1F81"/>
    <w:rsid w:val="004E606D"/>
    <w:rsid w:val="00523D39"/>
    <w:rsid w:val="00527CC4"/>
    <w:rsid w:val="00534557"/>
    <w:rsid w:val="005417AF"/>
    <w:rsid w:val="0054729C"/>
    <w:rsid w:val="00554E72"/>
    <w:rsid w:val="00565811"/>
    <w:rsid w:val="005674DC"/>
    <w:rsid w:val="00581694"/>
    <w:rsid w:val="005848C2"/>
    <w:rsid w:val="00596E34"/>
    <w:rsid w:val="005B35D5"/>
    <w:rsid w:val="005D2A8D"/>
    <w:rsid w:val="005D3423"/>
    <w:rsid w:val="005E5520"/>
    <w:rsid w:val="006101BB"/>
    <w:rsid w:val="006219CA"/>
    <w:rsid w:val="0063050B"/>
    <w:rsid w:val="00633F06"/>
    <w:rsid w:val="00636041"/>
    <w:rsid w:val="00654A6D"/>
    <w:rsid w:val="006624C5"/>
    <w:rsid w:val="00673A26"/>
    <w:rsid w:val="00680E4E"/>
    <w:rsid w:val="00686D67"/>
    <w:rsid w:val="006A2215"/>
    <w:rsid w:val="006B6000"/>
    <w:rsid w:val="006B7E54"/>
    <w:rsid w:val="006C1E29"/>
    <w:rsid w:val="006C1EC5"/>
    <w:rsid w:val="006C3C7A"/>
    <w:rsid w:val="006D2E17"/>
    <w:rsid w:val="006D48D4"/>
    <w:rsid w:val="006F09F3"/>
    <w:rsid w:val="006F668F"/>
    <w:rsid w:val="006F7E3D"/>
    <w:rsid w:val="00707E77"/>
    <w:rsid w:val="00707EA0"/>
    <w:rsid w:val="00721154"/>
    <w:rsid w:val="00773E64"/>
    <w:rsid w:val="00773F8D"/>
    <w:rsid w:val="0077461C"/>
    <w:rsid w:val="0078393F"/>
    <w:rsid w:val="00791AD3"/>
    <w:rsid w:val="007A082A"/>
    <w:rsid w:val="007A78C4"/>
    <w:rsid w:val="007D6439"/>
    <w:rsid w:val="007D6DFC"/>
    <w:rsid w:val="007E74A0"/>
    <w:rsid w:val="007F15F0"/>
    <w:rsid w:val="007F3577"/>
    <w:rsid w:val="007F750F"/>
    <w:rsid w:val="007F76F1"/>
    <w:rsid w:val="008209F5"/>
    <w:rsid w:val="00835763"/>
    <w:rsid w:val="00837744"/>
    <w:rsid w:val="00842A2D"/>
    <w:rsid w:val="0085411C"/>
    <w:rsid w:val="00877813"/>
    <w:rsid w:val="00891788"/>
    <w:rsid w:val="008A5C3C"/>
    <w:rsid w:val="008B5302"/>
    <w:rsid w:val="008C54C5"/>
    <w:rsid w:val="008D24C9"/>
    <w:rsid w:val="008D25AD"/>
    <w:rsid w:val="008D6D54"/>
    <w:rsid w:val="008E102E"/>
    <w:rsid w:val="008E4713"/>
    <w:rsid w:val="00915E51"/>
    <w:rsid w:val="00933E82"/>
    <w:rsid w:val="0094583F"/>
    <w:rsid w:val="00946F48"/>
    <w:rsid w:val="009526B4"/>
    <w:rsid w:val="0097169F"/>
    <w:rsid w:val="0098380C"/>
    <w:rsid w:val="00990B9B"/>
    <w:rsid w:val="009A2394"/>
    <w:rsid w:val="009B1C08"/>
    <w:rsid w:val="009B5046"/>
    <w:rsid w:val="009C1102"/>
    <w:rsid w:val="009C196F"/>
    <w:rsid w:val="009C6F94"/>
    <w:rsid w:val="009E0629"/>
    <w:rsid w:val="009E4A97"/>
    <w:rsid w:val="009F655F"/>
    <w:rsid w:val="00A10EB1"/>
    <w:rsid w:val="00A32A17"/>
    <w:rsid w:val="00A46C7A"/>
    <w:rsid w:val="00A52A94"/>
    <w:rsid w:val="00A64215"/>
    <w:rsid w:val="00A674A2"/>
    <w:rsid w:val="00A7099E"/>
    <w:rsid w:val="00A84210"/>
    <w:rsid w:val="00A96816"/>
    <w:rsid w:val="00AE6ECF"/>
    <w:rsid w:val="00AF7AE9"/>
    <w:rsid w:val="00B1779C"/>
    <w:rsid w:val="00B21447"/>
    <w:rsid w:val="00B3472E"/>
    <w:rsid w:val="00B4034D"/>
    <w:rsid w:val="00B43351"/>
    <w:rsid w:val="00B450B9"/>
    <w:rsid w:val="00B565C5"/>
    <w:rsid w:val="00B6279F"/>
    <w:rsid w:val="00B70ABF"/>
    <w:rsid w:val="00B7321F"/>
    <w:rsid w:val="00B75320"/>
    <w:rsid w:val="00B83A7B"/>
    <w:rsid w:val="00B84452"/>
    <w:rsid w:val="00B870AA"/>
    <w:rsid w:val="00B90997"/>
    <w:rsid w:val="00B95847"/>
    <w:rsid w:val="00BA29BE"/>
    <w:rsid w:val="00BA3E61"/>
    <w:rsid w:val="00BB4EE6"/>
    <w:rsid w:val="00BC0F7C"/>
    <w:rsid w:val="00BC25A9"/>
    <w:rsid w:val="00BC490C"/>
    <w:rsid w:val="00BE49D6"/>
    <w:rsid w:val="00BF2FBB"/>
    <w:rsid w:val="00BF5009"/>
    <w:rsid w:val="00C12449"/>
    <w:rsid w:val="00C3232D"/>
    <w:rsid w:val="00C459D5"/>
    <w:rsid w:val="00C462C6"/>
    <w:rsid w:val="00C5719E"/>
    <w:rsid w:val="00C6077F"/>
    <w:rsid w:val="00C622EA"/>
    <w:rsid w:val="00C70FE5"/>
    <w:rsid w:val="00C72168"/>
    <w:rsid w:val="00C72B90"/>
    <w:rsid w:val="00C912F2"/>
    <w:rsid w:val="00CB00EB"/>
    <w:rsid w:val="00CC04FD"/>
    <w:rsid w:val="00CC147E"/>
    <w:rsid w:val="00CC4B15"/>
    <w:rsid w:val="00CC7B2F"/>
    <w:rsid w:val="00CE2E31"/>
    <w:rsid w:val="00CF0431"/>
    <w:rsid w:val="00D21F37"/>
    <w:rsid w:val="00D34F33"/>
    <w:rsid w:val="00D667DA"/>
    <w:rsid w:val="00D7236C"/>
    <w:rsid w:val="00D73CF9"/>
    <w:rsid w:val="00DA6229"/>
    <w:rsid w:val="00DC0834"/>
    <w:rsid w:val="00DC169E"/>
    <w:rsid w:val="00DD4416"/>
    <w:rsid w:val="00DD6950"/>
    <w:rsid w:val="00DE56BE"/>
    <w:rsid w:val="00DE6312"/>
    <w:rsid w:val="00DF3EEE"/>
    <w:rsid w:val="00DF76E0"/>
    <w:rsid w:val="00E00285"/>
    <w:rsid w:val="00E02F18"/>
    <w:rsid w:val="00E04975"/>
    <w:rsid w:val="00E2557D"/>
    <w:rsid w:val="00E26645"/>
    <w:rsid w:val="00E26B8B"/>
    <w:rsid w:val="00E45828"/>
    <w:rsid w:val="00E46992"/>
    <w:rsid w:val="00E47A88"/>
    <w:rsid w:val="00E528BE"/>
    <w:rsid w:val="00E572CF"/>
    <w:rsid w:val="00E5765F"/>
    <w:rsid w:val="00E77750"/>
    <w:rsid w:val="00EA07EB"/>
    <w:rsid w:val="00EC3B15"/>
    <w:rsid w:val="00ED399D"/>
    <w:rsid w:val="00ED4D69"/>
    <w:rsid w:val="00ED5A4D"/>
    <w:rsid w:val="00EE7F66"/>
    <w:rsid w:val="00EF003C"/>
    <w:rsid w:val="00EF7655"/>
    <w:rsid w:val="00F0499E"/>
    <w:rsid w:val="00F066E6"/>
    <w:rsid w:val="00F072C0"/>
    <w:rsid w:val="00F12949"/>
    <w:rsid w:val="00F1424B"/>
    <w:rsid w:val="00F1547C"/>
    <w:rsid w:val="00F21FC1"/>
    <w:rsid w:val="00F37FA7"/>
    <w:rsid w:val="00F54F23"/>
    <w:rsid w:val="00F65D86"/>
    <w:rsid w:val="00F8046F"/>
    <w:rsid w:val="00F809BA"/>
    <w:rsid w:val="00F9023E"/>
    <w:rsid w:val="00FA2E25"/>
    <w:rsid w:val="00FA3996"/>
    <w:rsid w:val="00FB7DC8"/>
    <w:rsid w:val="00FE43B0"/>
    <w:rsid w:val="00FE4FE7"/>
    <w:rsid w:val="013F3765"/>
    <w:rsid w:val="01A86DEF"/>
    <w:rsid w:val="01D02F65"/>
    <w:rsid w:val="01ED243D"/>
    <w:rsid w:val="02277559"/>
    <w:rsid w:val="022E049D"/>
    <w:rsid w:val="02535AE7"/>
    <w:rsid w:val="02E5411C"/>
    <w:rsid w:val="02F358E3"/>
    <w:rsid w:val="039A5995"/>
    <w:rsid w:val="04806532"/>
    <w:rsid w:val="05007DC6"/>
    <w:rsid w:val="05034EE1"/>
    <w:rsid w:val="05323422"/>
    <w:rsid w:val="055D32E7"/>
    <w:rsid w:val="057A4161"/>
    <w:rsid w:val="05A54A6C"/>
    <w:rsid w:val="05BC6120"/>
    <w:rsid w:val="05CB2804"/>
    <w:rsid w:val="05D46FD0"/>
    <w:rsid w:val="05E9221B"/>
    <w:rsid w:val="06336FF9"/>
    <w:rsid w:val="06B57D52"/>
    <w:rsid w:val="06BA6BBE"/>
    <w:rsid w:val="06D11F24"/>
    <w:rsid w:val="06D95135"/>
    <w:rsid w:val="071451DA"/>
    <w:rsid w:val="077E051A"/>
    <w:rsid w:val="077E494B"/>
    <w:rsid w:val="07C87CE4"/>
    <w:rsid w:val="07F47E62"/>
    <w:rsid w:val="081035B2"/>
    <w:rsid w:val="08C10912"/>
    <w:rsid w:val="08C623DD"/>
    <w:rsid w:val="09B7401E"/>
    <w:rsid w:val="0A582783"/>
    <w:rsid w:val="0A9E6563"/>
    <w:rsid w:val="0AC62870"/>
    <w:rsid w:val="0B17077C"/>
    <w:rsid w:val="0B177A09"/>
    <w:rsid w:val="0B3D2B32"/>
    <w:rsid w:val="0B8724C9"/>
    <w:rsid w:val="0BC977F4"/>
    <w:rsid w:val="0C0C2AE0"/>
    <w:rsid w:val="0C0D45CB"/>
    <w:rsid w:val="0D5D20B1"/>
    <w:rsid w:val="0D7B2C6D"/>
    <w:rsid w:val="0ED756DA"/>
    <w:rsid w:val="0EF66EB4"/>
    <w:rsid w:val="0F206669"/>
    <w:rsid w:val="0F7B6407"/>
    <w:rsid w:val="0FE1516F"/>
    <w:rsid w:val="0FFB506E"/>
    <w:rsid w:val="100437D2"/>
    <w:rsid w:val="10481EA7"/>
    <w:rsid w:val="10A669DD"/>
    <w:rsid w:val="10E147BC"/>
    <w:rsid w:val="10F674B1"/>
    <w:rsid w:val="1102722C"/>
    <w:rsid w:val="119E3141"/>
    <w:rsid w:val="11DB3025"/>
    <w:rsid w:val="11E873EE"/>
    <w:rsid w:val="123A4D07"/>
    <w:rsid w:val="130F5D9F"/>
    <w:rsid w:val="13192A12"/>
    <w:rsid w:val="13503F48"/>
    <w:rsid w:val="1357D8B4"/>
    <w:rsid w:val="137564D4"/>
    <w:rsid w:val="14085C31"/>
    <w:rsid w:val="147459FA"/>
    <w:rsid w:val="14B05F52"/>
    <w:rsid w:val="14FA5C85"/>
    <w:rsid w:val="154817BD"/>
    <w:rsid w:val="154A045C"/>
    <w:rsid w:val="15E578C6"/>
    <w:rsid w:val="15ED63C9"/>
    <w:rsid w:val="15FA17EC"/>
    <w:rsid w:val="161D64F7"/>
    <w:rsid w:val="16561D38"/>
    <w:rsid w:val="169D1C9A"/>
    <w:rsid w:val="173347A5"/>
    <w:rsid w:val="176F011A"/>
    <w:rsid w:val="17A25B03"/>
    <w:rsid w:val="182A2077"/>
    <w:rsid w:val="186779CF"/>
    <w:rsid w:val="18844762"/>
    <w:rsid w:val="18AE33FD"/>
    <w:rsid w:val="19BB13E3"/>
    <w:rsid w:val="19F506C7"/>
    <w:rsid w:val="1A470FCC"/>
    <w:rsid w:val="1A985BA3"/>
    <w:rsid w:val="1B764419"/>
    <w:rsid w:val="1B9C274A"/>
    <w:rsid w:val="1BB11FE2"/>
    <w:rsid w:val="1C9D6A3B"/>
    <w:rsid w:val="1D0C6C36"/>
    <w:rsid w:val="1D4030DF"/>
    <w:rsid w:val="1D854B63"/>
    <w:rsid w:val="1DC32995"/>
    <w:rsid w:val="1E7C4DA7"/>
    <w:rsid w:val="1E823E79"/>
    <w:rsid w:val="1ECD4C4D"/>
    <w:rsid w:val="1F9B6AA3"/>
    <w:rsid w:val="1FBFF798"/>
    <w:rsid w:val="207756FC"/>
    <w:rsid w:val="20CF4C51"/>
    <w:rsid w:val="21366550"/>
    <w:rsid w:val="21A23128"/>
    <w:rsid w:val="21B76A96"/>
    <w:rsid w:val="221D5CD7"/>
    <w:rsid w:val="222E285E"/>
    <w:rsid w:val="224536FA"/>
    <w:rsid w:val="22800FC2"/>
    <w:rsid w:val="2312005D"/>
    <w:rsid w:val="23826ACF"/>
    <w:rsid w:val="23C66D7A"/>
    <w:rsid w:val="23DA3BAB"/>
    <w:rsid w:val="23F17194"/>
    <w:rsid w:val="23F6479A"/>
    <w:rsid w:val="24FC7C44"/>
    <w:rsid w:val="253D1532"/>
    <w:rsid w:val="25577B91"/>
    <w:rsid w:val="256A726B"/>
    <w:rsid w:val="257500D0"/>
    <w:rsid w:val="25762CD0"/>
    <w:rsid w:val="257D54DD"/>
    <w:rsid w:val="25CC2500"/>
    <w:rsid w:val="26A45C85"/>
    <w:rsid w:val="26E4213C"/>
    <w:rsid w:val="26ED66C1"/>
    <w:rsid w:val="27192546"/>
    <w:rsid w:val="272F772D"/>
    <w:rsid w:val="27680D44"/>
    <w:rsid w:val="27986A58"/>
    <w:rsid w:val="27F03116"/>
    <w:rsid w:val="28AE6886"/>
    <w:rsid w:val="28CC007D"/>
    <w:rsid w:val="290F224F"/>
    <w:rsid w:val="298B1907"/>
    <w:rsid w:val="29AC091F"/>
    <w:rsid w:val="2A4365E8"/>
    <w:rsid w:val="2B1B5039"/>
    <w:rsid w:val="2B384507"/>
    <w:rsid w:val="2B952D68"/>
    <w:rsid w:val="2BA0283D"/>
    <w:rsid w:val="2BA24F2E"/>
    <w:rsid w:val="2BAC54A4"/>
    <w:rsid w:val="2BFF313B"/>
    <w:rsid w:val="2C433872"/>
    <w:rsid w:val="2D344975"/>
    <w:rsid w:val="2E8B5A0F"/>
    <w:rsid w:val="2E8B7E8F"/>
    <w:rsid w:val="2E964184"/>
    <w:rsid w:val="2E9B5E7E"/>
    <w:rsid w:val="2EB3164D"/>
    <w:rsid w:val="2F066BC8"/>
    <w:rsid w:val="2F1B02E7"/>
    <w:rsid w:val="2F47515D"/>
    <w:rsid w:val="2F58017C"/>
    <w:rsid w:val="2F977416"/>
    <w:rsid w:val="2FDFFF32"/>
    <w:rsid w:val="30076826"/>
    <w:rsid w:val="30B13C18"/>
    <w:rsid w:val="31215C71"/>
    <w:rsid w:val="315A38AF"/>
    <w:rsid w:val="31FC159A"/>
    <w:rsid w:val="325E5A9D"/>
    <w:rsid w:val="32D77D3F"/>
    <w:rsid w:val="33411528"/>
    <w:rsid w:val="33685F06"/>
    <w:rsid w:val="338153C4"/>
    <w:rsid w:val="34230369"/>
    <w:rsid w:val="348972E6"/>
    <w:rsid w:val="34984F82"/>
    <w:rsid w:val="34B219DB"/>
    <w:rsid w:val="34E463B5"/>
    <w:rsid w:val="3510021E"/>
    <w:rsid w:val="35154204"/>
    <w:rsid w:val="356A1FF6"/>
    <w:rsid w:val="3572355F"/>
    <w:rsid w:val="358C3366"/>
    <w:rsid w:val="35FFE094"/>
    <w:rsid w:val="36AF2A64"/>
    <w:rsid w:val="36B375A5"/>
    <w:rsid w:val="36E36F73"/>
    <w:rsid w:val="3739507D"/>
    <w:rsid w:val="37F7B7BA"/>
    <w:rsid w:val="380431A8"/>
    <w:rsid w:val="38E44EF9"/>
    <w:rsid w:val="3950750B"/>
    <w:rsid w:val="3A05281B"/>
    <w:rsid w:val="3A093D42"/>
    <w:rsid w:val="3A097102"/>
    <w:rsid w:val="3A0D4509"/>
    <w:rsid w:val="3A4F5BC8"/>
    <w:rsid w:val="3A7AA3AE"/>
    <w:rsid w:val="3AF6616C"/>
    <w:rsid w:val="3B096456"/>
    <w:rsid w:val="3BBD4CF3"/>
    <w:rsid w:val="3BEFD05B"/>
    <w:rsid w:val="3CAB3920"/>
    <w:rsid w:val="3CD90E4D"/>
    <w:rsid w:val="3CFA7A75"/>
    <w:rsid w:val="3CFDA276"/>
    <w:rsid w:val="3CFFDE3F"/>
    <w:rsid w:val="3D1BCEA3"/>
    <w:rsid w:val="3D696165"/>
    <w:rsid w:val="3D973EF4"/>
    <w:rsid w:val="3DFB3688"/>
    <w:rsid w:val="3E0B61EA"/>
    <w:rsid w:val="3E72B187"/>
    <w:rsid w:val="3E8C11F4"/>
    <w:rsid w:val="3EB9C5E1"/>
    <w:rsid w:val="3EC37058"/>
    <w:rsid w:val="3ED44983"/>
    <w:rsid w:val="3ED616B6"/>
    <w:rsid w:val="3EFDDA0F"/>
    <w:rsid w:val="3F3B29F7"/>
    <w:rsid w:val="3F9C3806"/>
    <w:rsid w:val="3F9C78C6"/>
    <w:rsid w:val="3FB71CEC"/>
    <w:rsid w:val="3FDBD5BC"/>
    <w:rsid w:val="3FF1653A"/>
    <w:rsid w:val="3FF668A5"/>
    <w:rsid w:val="3FFFC33A"/>
    <w:rsid w:val="4058770F"/>
    <w:rsid w:val="41170F77"/>
    <w:rsid w:val="411D03B3"/>
    <w:rsid w:val="42201BFE"/>
    <w:rsid w:val="42246166"/>
    <w:rsid w:val="42381DE4"/>
    <w:rsid w:val="423F3F8C"/>
    <w:rsid w:val="42A13F64"/>
    <w:rsid w:val="42B00CE5"/>
    <w:rsid w:val="43132609"/>
    <w:rsid w:val="44057A70"/>
    <w:rsid w:val="441D1531"/>
    <w:rsid w:val="442F41F5"/>
    <w:rsid w:val="444D61CC"/>
    <w:rsid w:val="44897CF1"/>
    <w:rsid w:val="44B12DDC"/>
    <w:rsid w:val="44E55D85"/>
    <w:rsid w:val="451624F8"/>
    <w:rsid w:val="452C692E"/>
    <w:rsid w:val="452F2179"/>
    <w:rsid w:val="45647C6A"/>
    <w:rsid w:val="45DB7532"/>
    <w:rsid w:val="461323CD"/>
    <w:rsid w:val="461D4966"/>
    <w:rsid w:val="46594B7F"/>
    <w:rsid w:val="46854FB4"/>
    <w:rsid w:val="46C300B9"/>
    <w:rsid w:val="47470F38"/>
    <w:rsid w:val="477C3CBD"/>
    <w:rsid w:val="47894D6B"/>
    <w:rsid w:val="479C4A08"/>
    <w:rsid w:val="47E7EDD9"/>
    <w:rsid w:val="486863DF"/>
    <w:rsid w:val="488248DF"/>
    <w:rsid w:val="48ED60E4"/>
    <w:rsid w:val="494063E6"/>
    <w:rsid w:val="49F7222F"/>
    <w:rsid w:val="4A354B22"/>
    <w:rsid w:val="4A791CDD"/>
    <w:rsid w:val="4AB14F4B"/>
    <w:rsid w:val="4AD04899"/>
    <w:rsid w:val="4B0220A8"/>
    <w:rsid w:val="4B637AF1"/>
    <w:rsid w:val="4B90365C"/>
    <w:rsid w:val="4BA7D021"/>
    <w:rsid w:val="4BD3378D"/>
    <w:rsid w:val="4C657007"/>
    <w:rsid w:val="4C916CF0"/>
    <w:rsid w:val="4C9A2815"/>
    <w:rsid w:val="4CAA5B66"/>
    <w:rsid w:val="4D111425"/>
    <w:rsid w:val="4D123869"/>
    <w:rsid w:val="4D2F2ED6"/>
    <w:rsid w:val="4D7877E2"/>
    <w:rsid w:val="4D8B3A70"/>
    <w:rsid w:val="4D8C7CF5"/>
    <w:rsid w:val="4DDF58F9"/>
    <w:rsid w:val="4EC52D3E"/>
    <w:rsid w:val="4ED30ED7"/>
    <w:rsid w:val="4F0E7DF2"/>
    <w:rsid w:val="4F146047"/>
    <w:rsid w:val="4F486116"/>
    <w:rsid w:val="4F93240C"/>
    <w:rsid w:val="4FA16CE1"/>
    <w:rsid w:val="4FD13D0B"/>
    <w:rsid w:val="4FEA3C2A"/>
    <w:rsid w:val="4FFFDE08"/>
    <w:rsid w:val="509A70D5"/>
    <w:rsid w:val="50F338D6"/>
    <w:rsid w:val="510C1511"/>
    <w:rsid w:val="51AD2A89"/>
    <w:rsid w:val="530A572A"/>
    <w:rsid w:val="5360347D"/>
    <w:rsid w:val="53E336FC"/>
    <w:rsid w:val="53FC9E6E"/>
    <w:rsid w:val="54DB682F"/>
    <w:rsid w:val="54DD4695"/>
    <w:rsid w:val="5524236B"/>
    <w:rsid w:val="554172C1"/>
    <w:rsid w:val="555D2920"/>
    <w:rsid w:val="5665179A"/>
    <w:rsid w:val="572FD7F9"/>
    <w:rsid w:val="575874B2"/>
    <w:rsid w:val="578665E6"/>
    <w:rsid w:val="57CE2151"/>
    <w:rsid w:val="57F18951"/>
    <w:rsid w:val="580F1E5C"/>
    <w:rsid w:val="581925FF"/>
    <w:rsid w:val="584902D7"/>
    <w:rsid w:val="58911A63"/>
    <w:rsid w:val="58B526A6"/>
    <w:rsid w:val="58B90337"/>
    <w:rsid w:val="592A1A07"/>
    <w:rsid w:val="59581FF7"/>
    <w:rsid w:val="5A1F427A"/>
    <w:rsid w:val="5A7C60CD"/>
    <w:rsid w:val="5AD75F88"/>
    <w:rsid w:val="5B4349B7"/>
    <w:rsid w:val="5BDD5BE4"/>
    <w:rsid w:val="5C1D6C52"/>
    <w:rsid w:val="5C337A98"/>
    <w:rsid w:val="5C390AE6"/>
    <w:rsid w:val="5C7FC3B7"/>
    <w:rsid w:val="5CB00F2F"/>
    <w:rsid w:val="5CED73DF"/>
    <w:rsid w:val="5CFD0F54"/>
    <w:rsid w:val="5D4231FB"/>
    <w:rsid w:val="5D5B48DD"/>
    <w:rsid w:val="5DB70610"/>
    <w:rsid w:val="5DCF1E40"/>
    <w:rsid w:val="5DEF3744"/>
    <w:rsid w:val="5E063CDF"/>
    <w:rsid w:val="5E8C7965"/>
    <w:rsid w:val="5EF81DCF"/>
    <w:rsid w:val="5F0C4600"/>
    <w:rsid w:val="5F9F405C"/>
    <w:rsid w:val="5FA4332E"/>
    <w:rsid w:val="5FDE5798"/>
    <w:rsid w:val="5FDF99FB"/>
    <w:rsid w:val="5FEF12A2"/>
    <w:rsid w:val="5FFB95CF"/>
    <w:rsid w:val="5FFEAC98"/>
    <w:rsid w:val="5FFFAB9B"/>
    <w:rsid w:val="608F4F0D"/>
    <w:rsid w:val="613821C6"/>
    <w:rsid w:val="61A910E3"/>
    <w:rsid w:val="622707F4"/>
    <w:rsid w:val="628310D6"/>
    <w:rsid w:val="62A872B1"/>
    <w:rsid w:val="64757483"/>
    <w:rsid w:val="65E11298"/>
    <w:rsid w:val="66263228"/>
    <w:rsid w:val="66A91D0F"/>
    <w:rsid w:val="671C638F"/>
    <w:rsid w:val="67906E13"/>
    <w:rsid w:val="67FE3337"/>
    <w:rsid w:val="680E2485"/>
    <w:rsid w:val="68664042"/>
    <w:rsid w:val="688F05A1"/>
    <w:rsid w:val="68D8446A"/>
    <w:rsid w:val="68ED0D36"/>
    <w:rsid w:val="691341B5"/>
    <w:rsid w:val="699D1993"/>
    <w:rsid w:val="69A278D5"/>
    <w:rsid w:val="69D92D96"/>
    <w:rsid w:val="6A3106F0"/>
    <w:rsid w:val="6ABE0206"/>
    <w:rsid w:val="6B3F5222"/>
    <w:rsid w:val="6B5A3042"/>
    <w:rsid w:val="6B836464"/>
    <w:rsid w:val="6BBB826E"/>
    <w:rsid w:val="6BBF95E5"/>
    <w:rsid w:val="6BD41D15"/>
    <w:rsid w:val="6BDB1C49"/>
    <w:rsid w:val="6BF9F70B"/>
    <w:rsid w:val="6BFB71A8"/>
    <w:rsid w:val="6C0C71AB"/>
    <w:rsid w:val="6CAF9694"/>
    <w:rsid w:val="6CD97AAA"/>
    <w:rsid w:val="6CFB1505"/>
    <w:rsid w:val="6D023E80"/>
    <w:rsid w:val="6D5EE246"/>
    <w:rsid w:val="6DAF7B9C"/>
    <w:rsid w:val="6DEB26E8"/>
    <w:rsid w:val="6E133C85"/>
    <w:rsid w:val="6E380B86"/>
    <w:rsid w:val="6E576667"/>
    <w:rsid w:val="6EE301CB"/>
    <w:rsid w:val="6F0F2EFF"/>
    <w:rsid w:val="6F3F694F"/>
    <w:rsid w:val="6F7E71BD"/>
    <w:rsid w:val="6F914A8B"/>
    <w:rsid w:val="6F934781"/>
    <w:rsid w:val="6FBF6771"/>
    <w:rsid w:val="6FCD009F"/>
    <w:rsid w:val="6FDD21D9"/>
    <w:rsid w:val="6FE364CB"/>
    <w:rsid w:val="6FF618A2"/>
    <w:rsid w:val="6FFB3C32"/>
    <w:rsid w:val="700F5BCA"/>
    <w:rsid w:val="701B7AD7"/>
    <w:rsid w:val="70583B09"/>
    <w:rsid w:val="70860FCE"/>
    <w:rsid w:val="709B7F41"/>
    <w:rsid w:val="70E769B8"/>
    <w:rsid w:val="70F73D8F"/>
    <w:rsid w:val="71575BE4"/>
    <w:rsid w:val="71FF83AB"/>
    <w:rsid w:val="722B0B8F"/>
    <w:rsid w:val="722F005E"/>
    <w:rsid w:val="73034203"/>
    <w:rsid w:val="73162739"/>
    <w:rsid w:val="732B2A54"/>
    <w:rsid w:val="73486D9B"/>
    <w:rsid w:val="7362442A"/>
    <w:rsid w:val="73926053"/>
    <w:rsid w:val="73A31E3F"/>
    <w:rsid w:val="73A5216A"/>
    <w:rsid w:val="73C04B0D"/>
    <w:rsid w:val="73F7EF91"/>
    <w:rsid w:val="73FB7551"/>
    <w:rsid w:val="741A7D3A"/>
    <w:rsid w:val="743B6F18"/>
    <w:rsid w:val="74CC63D7"/>
    <w:rsid w:val="75325610"/>
    <w:rsid w:val="753A3FE4"/>
    <w:rsid w:val="753BAD35"/>
    <w:rsid w:val="756049DA"/>
    <w:rsid w:val="75A7F0BD"/>
    <w:rsid w:val="75EB20D0"/>
    <w:rsid w:val="75FFA1CF"/>
    <w:rsid w:val="769B08B1"/>
    <w:rsid w:val="77021653"/>
    <w:rsid w:val="772DFFBB"/>
    <w:rsid w:val="77440FD4"/>
    <w:rsid w:val="77F78E53"/>
    <w:rsid w:val="77FEF65F"/>
    <w:rsid w:val="781711DC"/>
    <w:rsid w:val="782A227F"/>
    <w:rsid w:val="783A3429"/>
    <w:rsid w:val="7874708E"/>
    <w:rsid w:val="787705B1"/>
    <w:rsid w:val="78B611EF"/>
    <w:rsid w:val="78B92AB0"/>
    <w:rsid w:val="792373AC"/>
    <w:rsid w:val="79642644"/>
    <w:rsid w:val="796D0834"/>
    <w:rsid w:val="79AF0B60"/>
    <w:rsid w:val="79DF1FAB"/>
    <w:rsid w:val="7A604DAA"/>
    <w:rsid w:val="7A7F1D1C"/>
    <w:rsid w:val="7A991D63"/>
    <w:rsid w:val="7A9A220D"/>
    <w:rsid w:val="7ABC67C5"/>
    <w:rsid w:val="7ABE2216"/>
    <w:rsid w:val="7AD81989"/>
    <w:rsid w:val="7AFA4F9F"/>
    <w:rsid w:val="7B32D755"/>
    <w:rsid w:val="7B3F2C58"/>
    <w:rsid w:val="7B781A66"/>
    <w:rsid w:val="7B8857F7"/>
    <w:rsid w:val="7BBBAC01"/>
    <w:rsid w:val="7BDF8231"/>
    <w:rsid w:val="7BF7DAB6"/>
    <w:rsid w:val="7BFFCEAB"/>
    <w:rsid w:val="7C7D9609"/>
    <w:rsid w:val="7C963593"/>
    <w:rsid w:val="7CB81966"/>
    <w:rsid w:val="7CC17D13"/>
    <w:rsid w:val="7D3B0997"/>
    <w:rsid w:val="7D6A5BEF"/>
    <w:rsid w:val="7D7FB7CD"/>
    <w:rsid w:val="7D9FC680"/>
    <w:rsid w:val="7DD5EB0F"/>
    <w:rsid w:val="7DD70851"/>
    <w:rsid w:val="7DD77E3D"/>
    <w:rsid w:val="7DD86C38"/>
    <w:rsid w:val="7DDFB329"/>
    <w:rsid w:val="7DFA87C0"/>
    <w:rsid w:val="7E7577C6"/>
    <w:rsid w:val="7EA347EA"/>
    <w:rsid w:val="7EB84980"/>
    <w:rsid w:val="7EF3765B"/>
    <w:rsid w:val="7EF52DF5"/>
    <w:rsid w:val="7EFE6267"/>
    <w:rsid w:val="7F3FD14E"/>
    <w:rsid w:val="7F6F59AD"/>
    <w:rsid w:val="7F7F44F0"/>
    <w:rsid w:val="7F8EF083"/>
    <w:rsid w:val="7FAB81AC"/>
    <w:rsid w:val="7FBD5B13"/>
    <w:rsid w:val="7FBDA7A5"/>
    <w:rsid w:val="7FC830AF"/>
    <w:rsid w:val="7FCFB2EB"/>
    <w:rsid w:val="7FDFCD8E"/>
    <w:rsid w:val="7FE76DBC"/>
    <w:rsid w:val="7FEFE1A2"/>
    <w:rsid w:val="7FF71DB8"/>
    <w:rsid w:val="7FFA5616"/>
    <w:rsid w:val="7FFDD3F4"/>
    <w:rsid w:val="7FFEB2DB"/>
    <w:rsid w:val="8C5214B9"/>
    <w:rsid w:val="8DFA8BCE"/>
    <w:rsid w:val="96D39723"/>
    <w:rsid w:val="9DFDED8C"/>
    <w:rsid w:val="9FCEAE5A"/>
    <w:rsid w:val="9FF9AACD"/>
    <w:rsid w:val="A7FD5A90"/>
    <w:rsid w:val="A9AFA10A"/>
    <w:rsid w:val="AEFF03B2"/>
    <w:rsid w:val="AF6FF258"/>
    <w:rsid w:val="AF7D85CE"/>
    <w:rsid w:val="B13FB997"/>
    <w:rsid w:val="B2F6232E"/>
    <w:rsid w:val="B2FF311A"/>
    <w:rsid w:val="B467C9FB"/>
    <w:rsid w:val="B7A7D90C"/>
    <w:rsid w:val="BA3FB0FC"/>
    <w:rsid w:val="BB7FB33A"/>
    <w:rsid w:val="BDB2A11D"/>
    <w:rsid w:val="BDD16AA9"/>
    <w:rsid w:val="BE8FDB31"/>
    <w:rsid w:val="BED5738F"/>
    <w:rsid w:val="BF63B62A"/>
    <w:rsid w:val="BF7D20D9"/>
    <w:rsid w:val="BF7D8601"/>
    <w:rsid w:val="BF7F1800"/>
    <w:rsid w:val="BF8F06C2"/>
    <w:rsid w:val="BFDF4AB1"/>
    <w:rsid w:val="BFFFD293"/>
    <w:rsid w:val="C3FB9FDA"/>
    <w:rsid w:val="C97FC26A"/>
    <w:rsid w:val="C9FD4979"/>
    <w:rsid w:val="CC5FA83F"/>
    <w:rsid w:val="CFB70A01"/>
    <w:rsid w:val="CFDD3CC0"/>
    <w:rsid w:val="CFFF96B7"/>
    <w:rsid w:val="CFFFFDD4"/>
    <w:rsid w:val="D1DFC612"/>
    <w:rsid w:val="D37B53EB"/>
    <w:rsid w:val="D3BFF0A0"/>
    <w:rsid w:val="D4B49868"/>
    <w:rsid w:val="D5C5C0DF"/>
    <w:rsid w:val="D6773279"/>
    <w:rsid w:val="D7FF3D7F"/>
    <w:rsid w:val="DB7DA51E"/>
    <w:rsid w:val="DDB170FF"/>
    <w:rsid w:val="DE77A187"/>
    <w:rsid w:val="DEFF4B07"/>
    <w:rsid w:val="DF679152"/>
    <w:rsid w:val="DFBFB7F2"/>
    <w:rsid w:val="DFE77FAB"/>
    <w:rsid w:val="DFEFBB93"/>
    <w:rsid w:val="DFF64341"/>
    <w:rsid w:val="DFFEFD2C"/>
    <w:rsid w:val="E39FD694"/>
    <w:rsid w:val="E4EEF9EB"/>
    <w:rsid w:val="E69B4AEE"/>
    <w:rsid w:val="E6DF25DF"/>
    <w:rsid w:val="E77DC493"/>
    <w:rsid w:val="E7B760BA"/>
    <w:rsid w:val="E7DFD2CE"/>
    <w:rsid w:val="E7FBC3E8"/>
    <w:rsid w:val="E7FE5CA2"/>
    <w:rsid w:val="E8FB68CD"/>
    <w:rsid w:val="EB7F1CCC"/>
    <w:rsid w:val="EBDFCABA"/>
    <w:rsid w:val="EC173AF2"/>
    <w:rsid w:val="ECEF35A0"/>
    <w:rsid w:val="EEBFE22F"/>
    <w:rsid w:val="EEFF118B"/>
    <w:rsid w:val="EF1E10DA"/>
    <w:rsid w:val="EF3755D8"/>
    <w:rsid w:val="EF7E21B1"/>
    <w:rsid w:val="EFABF1D3"/>
    <w:rsid w:val="EFAD0CAE"/>
    <w:rsid w:val="EFD7DFC3"/>
    <w:rsid w:val="EFDB57BF"/>
    <w:rsid w:val="EFDE4FFF"/>
    <w:rsid w:val="F27B5639"/>
    <w:rsid w:val="F27D3C20"/>
    <w:rsid w:val="F2AEC52A"/>
    <w:rsid w:val="F37F2E6F"/>
    <w:rsid w:val="F4FB8F1D"/>
    <w:rsid w:val="F5FBF46E"/>
    <w:rsid w:val="F77EA3D8"/>
    <w:rsid w:val="F79F7A89"/>
    <w:rsid w:val="F7BC1568"/>
    <w:rsid w:val="F7DD94C7"/>
    <w:rsid w:val="F7E51BC8"/>
    <w:rsid w:val="F7FD0A47"/>
    <w:rsid w:val="F9DF2AAC"/>
    <w:rsid w:val="FA7BEF97"/>
    <w:rsid w:val="FAEEA510"/>
    <w:rsid w:val="FAF74730"/>
    <w:rsid w:val="FAF989B0"/>
    <w:rsid w:val="FB3A7335"/>
    <w:rsid w:val="FBD5D655"/>
    <w:rsid w:val="FBEDBF4E"/>
    <w:rsid w:val="FBF55F49"/>
    <w:rsid w:val="FC6B979C"/>
    <w:rsid w:val="FD7E2302"/>
    <w:rsid w:val="FD7F5AF2"/>
    <w:rsid w:val="FDF5A35A"/>
    <w:rsid w:val="FDFAEB6B"/>
    <w:rsid w:val="FDFF37D6"/>
    <w:rsid w:val="FE7A09AB"/>
    <w:rsid w:val="FECAEE47"/>
    <w:rsid w:val="FEF73E06"/>
    <w:rsid w:val="FF53C7AB"/>
    <w:rsid w:val="FF57B254"/>
    <w:rsid w:val="FF759202"/>
    <w:rsid w:val="FF7F14E0"/>
    <w:rsid w:val="FFAF5204"/>
    <w:rsid w:val="FFB62E06"/>
    <w:rsid w:val="FFCB04BB"/>
    <w:rsid w:val="FFE7F323"/>
    <w:rsid w:val="FFEE1EA5"/>
    <w:rsid w:val="FFEFE197"/>
    <w:rsid w:val="FFF305C9"/>
    <w:rsid w:val="FFF7CD3A"/>
    <w:rsid w:val="FFFF4ABD"/>
    <w:rsid w:val="FFFF8B4A"/>
    <w:rsid w:val="FFFFD74B"/>
    <w:rsid w:val="FFFFE5C1"/>
    <w:rsid w:val="FFFFF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标准"/>
    <w:basedOn w:val="1"/>
    <w:qFormat/>
    <w:uiPriority w:val="0"/>
    <w:pPr>
      <w:adjustRightInd w:val="0"/>
      <w:spacing w:line="440" w:lineRule="exact"/>
      <w:ind w:firstLine="200" w:firstLineChars="200"/>
      <w:textAlignment w:val="baseline"/>
    </w:pPr>
    <w:rPr>
      <w:rFonts w:ascii="宋体" w:hAnsi="Calibri" w:eastAsia="宋体" w:cs="Times New Roman"/>
      <w:kern w:val="0"/>
      <w:sz w:val="24"/>
      <w:szCs w:val="20"/>
    </w:rPr>
  </w:style>
  <w:style w:type="paragraph" w:styleId="11">
    <w:name w:val="List Paragraph"/>
    <w:basedOn w:val="1"/>
    <w:qFormat/>
    <w:uiPriority w:val="0"/>
    <w:pPr>
      <w:spacing w:beforeLines="50" w:line="360" w:lineRule="auto"/>
      <w:ind w:left="100" w:leftChars="100" w:right="100" w:rightChars="100" w:firstLine="420" w:firstLineChars="200"/>
    </w:pPr>
    <w:rPr>
      <w:rFonts w:ascii="Calibri" w:hAnsi="Calibri" w:eastAsia="宋体" w:cs="Times New Roman"/>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9121</Words>
  <Characters>13836</Characters>
  <Lines>115</Lines>
  <Paragraphs>32</Paragraphs>
  <TotalTime>17</TotalTime>
  <ScaleCrop>false</ScaleCrop>
  <LinksUpToDate>false</LinksUpToDate>
  <CharactersWithSpaces>14412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2024-07-02T01:31:00Z</dcterms:created>
  <dc:creator>sun hongyang</dc:creator>
  <cp:lastModifiedBy>陈莹</cp:lastModifiedBy>
  <cp:lastPrinted>2024-07-02T02:48:00Z</cp:lastPrinted>
  <dcterms:modified xsi:type="dcterms:W3CDTF">2024-07-12T02:37:32Z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D60FFD8C1E25408EA1DDB97B28D9936F_13</vt:lpwstr>
  </property>
</Properties>
</file>